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4.8. При организации питания используют фарфоровую, фаянсовую и стеклянную посуду (тарелки, блюдца, чашки, бокалы), отвечающую требованиям безопасности для материалов, контактирующих с пищевыми продуктами. Столовые приборы (ложки, вилки, ножи), посуда для приготовления и хранения готовых блюд должны быть изготовлены из нержавеющей стали или аналогичных по гигиеническим свойствам материалам.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4.9. Допускается использование одноразовых столовых приборов и посуды, отвечающих требованиям безопасности для материалов, контактирующих с пищевыми продуктами, и допущенных для использования под горячие и (или) холодные блюда и напитки. Повторное использование одноразовой посуды не допускается.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4.10. Для раздельного хранения сырых и готовых продуктов, их технологической обработки и раздачи в обязательном порядке должны использоваться раздельные и специально промаркированные оборудование, разделочный инвентарь, кухонная посуда: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холодильное оборудование с маркировкой: "гастрономия", "молочные продукты", "мясо, птица", "рыба", "фрукты, овощи", "яйцо" и т.п.;</w:t>
      </w:r>
      <w:proofErr w:type="gramEnd"/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производственные столы с маркировкой: "СМ" - сырое мясо, "СК" - сырые куры, "СР" - сырая рыба, "</w:t>
      </w:r>
      <w:proofErr w:type="gram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</w:t>
      </w:r>
      <w:proofErr w:type="gramEnd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 - сырые овощи, "ВМ" - вареное мясо, "ВР" - вареная рыба, "ВО" - вареные овощи, "Г" - гастрономия, "З" - зелень, "Х" - хлеб и т.п.;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разделочный инвентарь (разделочные доски и ножи) с маркировкой: "СМ", "СК", "СР", "СО", "ВМ", "ВР", "ВК" - вареные куры, "</w:t>
      </w:r>
      <w:proofErr w:type="gram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</w:t>
      </w:r>
      <w:proofErr w:type="gramEnd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", "Г", "З", "Х", "сельдь";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кухонная посуда с маркировкой: </w:t>
      </w:r>
      <w:proofErr w:type="gram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"I блюдо", "II блюдо", "III блюдо", "молоко", "СО", "СМ", "СК", "ВО", "СР", "крупы", "сахар", "масло", "сметана", "фрукты", "яйцо чистое", "гарниры", "Х", "З", "Г" и т.п.</w:t>
      </w:r>
      <w:proofErr w:type="gramEnd"/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4.11. Для </w:t>
      </w:r>
      <w:proofErr w:type="spell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порционирования</w:t>
      </w:r>
      <w:proofErr w:type="spellEnd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блюд используют инвентарь с мерной меткой объема в литрах и миллилитрах.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4.12. Не допускается использование кухонной и столовой посуды деформированной,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4.13. При доставке горячих готовых блюд и холодных закусок должны использоваться специальные изотермические емкости, внутренняя поверхность которых должна быть выполнена из материалов, отвечающих требованиям санитарных правил, предъявляемым к материалам, разрешенным для контакта с пищевыми продуктами.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4.14. Складские помещения для хранения продуктов оборудуют приборами для измерения относительной влажности и температуры воздуха, холодильное оборудование - контрольными термометрами. Использование ртутных термометров не допускается.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9F70FA" w:rsidRPr="009F70FA" w:rsidRDefault="009F70FA" w:rsidP="009F70F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sz w:val="21"/>
          <w:szCs w:val="21"/>
          <w:lang w:eastAsia="ru-RU"/>
        </w:rPr>
        <w:t>V. Требования к санитарному состоянию и содержанию</w:t>
      </w:r>
    </w:p>
    <w:p w:rsidR="009F70FA" w:rsidRPr="009F70FA" w:rsidRDefault="009F70FA" w:rsidP="009F70F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sz w:val="21"/>
          <w:szCs w:val="21"/>
          <w:lang w:eastAsia="ru-RU"/>
        </w:rPr>
        <w:t>помещений и мытью посуды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5.1. Санитарное состояние и содержание производственных помещений должны соответствовать </w:t>
      </w:r>
      <w:r w:rsidRPr="009F70FA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санитарно-эпидемиологическим требованиям</w:t>
      </w: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предъявляемым к организациям общественного питания.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5.2. Производственные и другие помещения организаций общественного питания должны содержаться в порядке и чистоте. Хранение пищевых продуктов на полу не допускается.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5.3. Уборка обеденных залов должна проводиться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Ветошь в конце работы замачивают в воде при температуре не ниже 45 °C, с добавлением моющих средств, дезинфицируют или кипятят, ополаскивают, просушивают и хранят в таре для чистой ветоши.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5.4. Мытье кухонной посуды должно быть предусмотрено отдельно от столовой посуды.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моечных помещениях вывешивают инструкцию о правилах мытья посуды и инвентаря с указанием концентрации и объемов применяемых моющих средств, согласно инструкции по применению этих средств, и температурных режимах воды в моечных ваннах.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5.5. Моющие и дезинфицирующие средства хранят в таре изготовителя в специально отведенных местах, недоступных </w:t>
      </w:r>
      <w:proofErr w:type="gram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</w:t>
      </w:r>
      <w:proofErr w:type="gramEnd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обучающихся, отдельно от пищевых продуктов.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5.6. Для обработки посуды, проведения уборки и санитарной обработки предметов производственного окружения используют разрешенные к применению в установленном порядке моющие, чистящие и дезинфицирующие средства, согласно инструкциям по их применению.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5.7. Моечные ванны для мытья столовой посуды должны иметь маркировку объемной вместимости и обеспечиваться пробками из полимерных и резиновых материалов.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дозирования моющих и обеззараживающих средств используют мерные емкости.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5.8. При мытье кухонной посуды в двухсекционных ваннах должен соблюдаться следующий порядок: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механическое удаление остатков пищи;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мытье щетками в воде при температуре не ниже 45 °C и с добавлением моющих средств;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ополаскивание </w:t>
      </w:r>
      <w:proofErr w:type="gram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горячей проточной водой с температурой не ниже 65 °C</w:t>
      </w:r>
      <w:proofErr w:type="gramEnd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просушивание в опрокинутом виде на решетчатых полках и стеллажах.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5.9. Мытье столовой посуды на специализированных моечных машинах проводят в соответствии с инструкциями по их эксплуатации.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5.10. При мытье столовой посуды ручным способом в </w:t>
      </w:r>
      <w:proofErr w:type="spell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трехсекционных</w:t>
      </w:r>
      <w:proofErr w:type="spellEnd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ваннах должен соблюдаться следующий порядок: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механическое удаление остатков пищи;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мытье в воде с добавлением моющих сре</w:t>
      </w:r>
      <w:proofErr w:type="gram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дств в п</w:t>
      </w:r>
      <w:proofErr w:type="gramEnd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ервой секции ванны при температуре не ниже 45 °C;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- мытье во второй секции ванны в воде с температурой не ниже 45 °C и добавлением моющих сре</w:t>
      </w:r>
      <w:proofErr w:type="gram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дств в к</w:t>
      </w:r>
      <w:proofErr w:type="gramEnd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оличестве в 2 раза меньше, чем в первой секции ванны;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ополаскивание посуды в третьей секции ванны </w:t>
      </w:r>
      <w:proofErr w:type="gram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горячей проточной водой с температурой не ниже 65 °C с использованием металлической сетки с ручками и гибкого шланга с душевой насадкой</w:t>
      </w:r>
      <w:proofErr w:type="gramEnd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просушивание посуды на решетках, полках, стеллажах (на ребре).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5.11. Чашки, стаканы, бокалы промывают в первой ванне горячей водой при температуре не ниже 45 °C с применением моющих средств; во второй ванне ополаскивают горячей проточной водой не ниже 65 °C с использованием металлической сетки с ручками и гибкого шланга с душевой насадкой.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5.12. Столовые приборы подвергают мытью в горячей воде при температуре не ниже 45 °C с применением моющих сре</w:t>
      </w:r>
      <w:proofErr w:type="gram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дств с п</w:t>
      </w:r>
      <w:proofErr w:type="gramEnd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оследующим ополаскиванием в проточной воде и прокаливанием в духовых (или сухожаровых) шкафах в течение 10 минут.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Кассеты для хранения столовых приборов ежедневно подвергают обработке с применением моющих средств, последующим ополаскиванием и прокаливанием в духовом шкафу.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5.13. Чистую кухонную посуду и инвентарь хранят на стеллажах на высоте не менее 0,5 м от пола; столовую посуду - в шкафах или на решетках; столовые приборы - в специальных ящиках-кассетах ручками вверх, хранение их на подносах россыпью не допускается.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5.14. Санитарную обработку технологического оборудования проводят ежедневно по мере его загрязнения и по окончании работы. Производственные столы в конце работы моют с использованием моющих и дезинфицирующих средств, промывают горячей водой температурой не ниже 45 °C и насухо вытирают сухой чистой тканью. Для моющих и дезинфицирующих средств, применяемых для обработки столов, выделяют специальную промаркированную емкость.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5.15. Мытье разделочных досок и мелкого деревянного инвентаря производится в моечном отделении (цехе) для кухонной посуды горячей водой при температуре не ниже 45 °C с добавлением моющих средств, ополаскивают горячей водой при температуре не ниже 65 °C и ошпаривают кипятком, а затем просушивают на стеллажах на ребре. После обработки и просушивания разделочные доски хранят непосредственно на рабочих местах на ребре.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5.16. Щетки для мытья посуды после использования очищают, замачивают в горячей воде при температуре не ниже 45 °C с добавлением моющих средств, дезинфицируют (или кипятят в течение 15 мин.), промывают проточной водой, просушивают и хранят в специальной таре. Щетки с наличием плесени и видимых загрязнений не используют.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мытья посуды не допускается использование мочалок, а также губчатого материала, качественная обработка которого невозможна.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5.17. Дезинфекцию посуды и инвентаря проводят по эпидемиологическим показаниям в соответствии с инструкцией по применению дезинфицирующих средств.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5.18. Один раз в месяц проводят генеральную уборку всех помещений, оборудования и инвентаря с последующей дезинфекцией. Рекомендуется использовать дезинфицирующие средства с </w:t>
      </w:r>
      <w:proofErr w:type="spell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вирулицидным</w:t>
      </w:r>
      <w:proofErr w:type="spellEnd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эффектом.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5.19.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1%-го раствора уксусной кислоты.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5.20. Пищевые отходы хранят в емкостях с крышками в специально выделенном месте. Емкости освобождают по мере их заполнения не менее 2/3 объема, промываются раствором моющего средства.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Пищевые отходы не допускается выносить через раздаточные или производственные помещения пищеблока.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5.21. Для уборки каждой группы помещений (сырьевых цехов, горячего и холодного цехов, неохлаждаемых складских помещений, холодильных камер, вспомогательных помещений, санитарных узлов) выделяют отдельный промаркированный уборочный инвентарь. Инвентарь для мытья туалетов должен иметь сигнальную (красную) маркировку.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 окончании уборки в конце смены весь уборочный инвентарь должен промываться с использованием моющих и дезинфицирующих средств, просушиваться и храниться в чистом виде.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5.22. Для хранения уборочного инвентаря выделяют отдельное помещение, оборудованное душевым поддоном и умывальной раковиной с подводкой к ним холодной и горячей воды. При отсутствии такого помещения хранение уборочного инвентаря допускается в специально отведенном месте. Хранение уборочного инвентаря в производственных помещениях не допускается. Инвентарь для мытья туалетов должен храниться отдельно от другого уборочного инвентаря.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5.23.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требованиями, предъявляемыми к проведению </w:t>
      </w:r>
      <w:proofErr w:type="spellStart"/>
      <w:r w:rsidRPr="009F70FA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дератизационных</w:t>
      </w:r>
      <w:proofErr w:type="spellEnd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r w:rsidRPr="009F70FA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дезинсекционных</w:t>
      </w: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работ.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Для предупреждения залета насекомых следует проводить </w:t>
      </w:r>
      <w:proofErr w:type="spell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засетчивание</w:t>
      </w:r>
      <w:proofErr w:type="spellEnd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оконных и дверных проемов в помещениях столовой.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5.24. Не допускается проведение </w:t>
      </w:r>
      <w:proofErr w:type="spellStart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дератизационных</w:t>
      </w:r>
      <w:proofErr w:type="spellEnd"/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дезинсекционных работ непосредственно персоналом образовательного учреждения.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5.25. Не допускается проведение ремонтных работ (косметического ремонта помещений, ремонта санитарно-технического и технологического оборудования) при эксплуатации пищеблока в период обслуживания обучающихся образовательного учреждения.</w:t>
      </w:r>
    </w:p>
    <w:p w:rsidR="009F70FA" w:rsidRPr="009F70FA" w:rsidRDefault="009F70FA" w:rsidP="009F70FA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9F70FA" w:rsidRPr="009F70FA" w:rsidRDefault="009F70FA" w:rsidP="009F70FA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САНИТАРНО-ЭПИДЕМИОЛОГИЧЕСКИЕ ТРЕБОВАНИЯ</w:t>
      </w:r>
    </w:p>
    <w:p w:rsidR="009F70FA" w:rsidRPr="009F70FA" w:rsidRDefault="009F70FA" w:rsidP="009F70FA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К ОРГАНИЗАЦИИ ПИТАНИЯ </w:t>
      </w:r>
      <w:proofErr w:type="gramStart"/>
      <w:r w:rsidRPr="009F70F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ОБУЧАЮЩИХСЯ</w:t>
      </w:r>
      <w:proofErr w:type="gramEnd"/>
      <w:r w:rsidRPr="009F70F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В ОБЩЕОБРАЗОВАТЕЛЬНЫХ</w:t>
      </w:r>
    </w:p>
    <w:p w:rsidR="009F70FA" w:rsidRPr="009F70FA" w:rsidRDefault="009F70FA" w:rsidP="009F70FA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9F70F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УЧРЕЖДЕНИЯХ</w:t>
      </w:r>
      <w:proofErr w:type="gramEnd"/>
      <w:r w:rsidRPr="009F70F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, УЧРЕЖДЕНИЯХ НАЧАЛЬНОГО И СРЕДНЕГО</w:t>
      </w:r>
    </w:p>
    <w:p w:rsidR="009F70FA" w:rsidRPr="009F70FA" w:rsidRDefault="009F70FA" w:rsidP="009F70FA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ПРОФЕССИОНАЛЬНОГО ОБРАЗОВАНИЯ</w:t>
      </w:r>
    </w:p>
    <w:p w:rsidR="009F70FA" w:rsidRPr="009F70FA" w:rsidRDefault="009F70FA" w:rsidP="009F70FA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9F70FA" w:rsidRPr="009F70FA" w:rsidRDefault="009F70FA" w:rsidP="009F70FA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F70F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Санитарно-эпидемиологические правила и нормативы</w:t>
      </w:r>
    </w:p>
    <w:p w:rsidR="009F70FA" w:rsidRPr="009F70FA" w:rsidRDefault="009F70FA" w:rsidP="009F70FA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spellStart"/>
      <w:r w:rsidRPr="009F70F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СанПиН</w:t>
      </w:r>
      <w:proofErr w:type="spellEnd"/>
      <w:r w:rsidRPr="009F70F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2.4.5.2409-08</w:t>
      </w:r>
    </w:p>
    <w:p w:rsidR="00DC77E5" w:rsidRDefault="00DC77E5"/>
    <w:sectPr w:rsidR="00DC77E5" w:rsidSect="00DC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0FA"/>
    <w:rsid w:val="00390F85"/>
    <w:rsid w:val="007F3BF7"/>
    <w:rsid w:val="009F70FA"/>
    <w:rsid w:val="00DC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1562</Words>
  <Characters>8904</Characters>
  <Application>Microsoft Office Word</Application>
  <DocSecurity>0</DocSecurity>
  <Lines>74</Lines>
  <Paragraphs>20</Paragraphs>
  <ScaleCrop>false</ScaleCrop>
  <Company>RePack by SPecialiST</Company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2014-11-16T14:52:00Z</dcterms:created>
  <dcterms:modified xsi:type="dcterms:W3CDTF">2014-11-16T14:53:00Z</dcterms:modified>
</cp:coreProperties>
</file>