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6D" w:rsidRPr="006B7A68" w:rsidRDefault="00B67C6D" w:rsidP="00B67C6D">
      <w:pPr>
        <w:tabs>
          <w:tab w:val="left" w:pos="241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6B7A68">
        <w:rPr>
          <w:rFonts w:ascii="Times New Roman" w:eastAsia="Times New Roman" w:hAnsi="Times New Roman"/>
          <w:sz w:val="24"/>
          <w:szCs w:val="24"/>
          <w:lang w:eastAsia="ru-RU"/>
        </w:rPr>
        <w:t>. Обзор значимых изменений в законодательстве</w:t>
      </w:r>
    </w:p>
    <w:p w:rsidR="00B67C6D" w:rsidRDefault="00B67C6D" w:rsidP="00B67C6D">
      <w:pPr>
        <w:spacing w:after="0" w:line="240" w:lineRule="auto"/>
        <w:jc w:val="center"/>
        <w:rPr>
          <w:rFonts w:ascii="Times New Roman" w:eastAsia="Times New Roman" w:hAnsi="Times New Roman"/>
          <w:sz w:val="24"/>
          <w:szCs w:val="24"/>
          <w:lang w:eastAsia="ru-RU"/>
        </w:rPr>
      </w:pPr>
      <w:r w:rsidRPr="006B7A68">
        <w:rPr>
          <w:rFonts w:ascii="Times New Roman" w:eastAsia="Times New Roman" w:hAnsi="Times New Roman"/>
          <w:sz w:val="24"/>
          <w:szCs w:val="24"/>
          <w:lang w:eastAsia="ru-RU"/>
        </w:rPr>
        <w:t xml:space="preserve"> (полная версия размещена в приложении)</w:t>
      </w:r>
    </w:p>
    <w:p w:rsidR="00B67C6D" w:rsidRPr="007E115C" w:rsidRDefault="00B67C6D" w:rsidP="00B67C6D">
      <w:pPr>
        <w:spacing w:after="0" w:line="240" w:lineRule="auto"/>
        <w:jc w:val="center"/>
        <w:rPr>
          <w:rFonts w:ascii="Times New Roman" w:eastAsia="Times New Roman" w:hAnsi="Times New Roman"/>
          <w:b/>
          <w:sz w:val="24"/>
          <w:szCs w:val="24"/>
          <w:lang w:eastAsia="ru-RU"/>
        </w:rPr>
      </w:pPr>
      <w:r w:rsidRPr="007E115C">
        <w:rPr>
          <w:rFonts w:ascii="Times New Roman" w:eastAsia="Times New Roman" w:hAnsi="Times New Roman"/>
          <w:b/>
          <w:sz w:val="24"/>
          <w:szCs w:val="24"/>
          <w:lang w:eastAsia="ru-RU"/>
        </w:rPr>
        <w:t>(16 ноября – 22 ноября 2018 года)</w:t>
      </w:r>
    </w:p>
    <w:p w:rsidR="00B67C6D" w:rsidRPr="007E115C" w:rsidRDefault="00B67C6D" w:rsidP="00B67C6D">
      <w:pPr>
        <w:spacing w:after="0" w:line="240" w:lineRule="auto"/>
        <w:jc w:val="center"/>
        <w:rPr>
          <w:rFonts w:ascii="Times New Roman" w:eastAsia="Times New Roman" w:hAnsi="Times New Roman"/>
          <w:b/>
          <w:sz w:val="24"/>
          <w:szCs w:val="24"/>
          <w:lang w:eastAsia="ru-RU"/>
        </w:rPr>
      </w:pPr>
    </w:p>
    <w:p w:rsidR="00B67C6D" w:rsidRPr="007E115C" w:rsidRDefault="00B67C6D" w:rsidP="00B67C6D">
      <w:pPr>
        <w:spacing w:after="0" w:line="240" w:lineRule="auto"/>
        <w:jc w:val="center"/>
        <w:rPr>
          <w:rFonts w:ascii="Times New Roman" w:eastAsia="Times New Roman" w:hAnsi="Times New Roman"/>
          <w:b/>
          <w:sz w:val="24"/>
          <w:szCs w:val="24"/>
          <w:lang w:eastAsia="ru-RU"/>
        </w:rPr>
      </w:pPr>
      <w:r w:rsidRPr="007E115C">
        <w:rPr>
          <w:rFonts w:ascii="Times New Roman" w:eastAsia="Times New Roman" w:hAnsi="Times New Roman"/>
          <w:b/>
          <w:sz w:val="24"/>
          <w:szCs w:val="24"/>
          <w:lang w:eastAsia="ru-RU"/>
        </w:rPr>
        <w:t>ФЕДЕРАЛЬНЫЕ ДОКУМЕНТЫ</w:t>
      </w:r>
      <w:bookmarkStart w:id="0" w:name="a10a9dd44bb302216588515cbb825ec5a9d"/>
      <w:bookmarkStart w:id="1" w:name="a57725253ab8cf39df81255e9ac27e943f"/>
    </w:p>
    <w:p w:rsidR="00B67C6D" w:rsidRPr="007E115C" w:rsidRDefault="00B67C6D" w:rsidP="00B67C6D">
      <w:pPr>
        <w:spacing w:after="0" w:line="300" w:lineRule="atLeast"/>
        <w:jc w:val="both"/>
        <w:rPr>
          <w:rFonts w:ascii="Times New Roman" w:eastAsia="Times New Roman" w:hAnsi="Times New Roman"/>
          <w:sz w:val="24"/>
          <w:szCs w:val="24"/>
          <w:lang w:eastAsia="ru-RU"/>
        </w:rPr>
      </w:pPr>
      <w:r w:rsidRPr="007E115C">
        <w:rPr>
          <w:rFonts w:ascii="Times New Roman" w:eastAsia="Times New Roman" w:hAnsi="Times New Roman"/>
          <w:b/>
          <w:bCs/>
          <w:sz w:val="24"/>
          <w:szCs w:val="24"/>
          <w:lang w:eastAsia="ru-RU"/>
        </w:rPr>
        <w:t>Работа во время отпуска по уходу и стаж для ежегодного отпуска</w:t>
      </w:r>
    </w:p>
    <w:p w:rsidR="00B67C6D" w:rsidRPr="007E115C" w:rsidRDefault="00B67C6D" w:rsidP="00B67C6D">
      <w:pPr>
        <w:spacing w:after="0" w:line="240" w:lineRule="atLeast"/>
        <w:jc w:val="both"/>
        <w:rPr>
          <w:rFonts w:ascii="Times New Roman" w:eastAsia="Times New Roman" w:hAnsi="Times New Roman"/>
          <w:sz w:val="24"/>
          <w:szCs w:val="24"/>
          <w:lang w:eastAsia="ru-RU"/>
        </w:rPr>
      </w:pPr>
      <w:r w:rsidRPr="007E115C">
        <w:rPr>
          <w:rFonts w:ascii="Times New Roman" w:eastAsia="Times New Roman" w:hAnsi="Times New Roman"/>
          <w:sz w:val="24"/>
          <w:szCs w:val="24"/>
          <w:lang w:eastAsia="ru-RU"/>
        </w:rPr>
        <w:t>Минтруд рассмотрел ситуацию, когда в течение отпуска по уходу за ребенком работник еще и трудится неполное время. Министерство указало: период работы в таких условиях включается в стаж, дающий право на ежегодный оплачиваемый отпуск. Неполное рабочее время не ограничивает его длительность.</w:t>
      </w:r>
    </w:p>
    <w:p w:rsidR="00B67C6D" w:rsidRPr="007E115C" w:rsidRDefault="00B67C6D" w:rsidP="00B67C6D">
      <w:pPr>
        <w:autoSpaceDE w:val="0"/>
        <w:autoSpaceDN w:val="0"/>
        <w:adjustRightInd w:val="0"/>
        <w:spacing w:after="0" w:line="240" w:lineRule="auto"/>
        <w:jc w:val="both"/>
        <w:rPr>
          <w:rFonts w:ascii="Times New Roman" w:hAnsi="Times New Roman"/>
          <w:sz w:val="24"/>
          <w:szCs w:val="24"/>
          <w:lang w:eastAsia="ru-RU"/>
        </w:rPr>
      </w:pPr>
      <w:r w:rsidRPr="007E115C">
        <w:rPr>
          <w:rFonts w:ascii="Times New Roman" w:eastAsia="Times New Roman" w:hAnsi="Times New Roman"/>
          <w:i/>
          <w:sz w:val="24"/>
          <w:szCs w:val="24"/>
          <w:u w:val="single"/>
          <w:lang w:eastAsia="ru-RU"/>
        </w:rPr>
        <w:t>Источник</w:t>
      </w:r>
      <w:r w:rsidRPr="007E115C">
        <w:rPr>
          <w:rFonts w:ascii="Times New Roman" w:eastAsia="Times New Roman" w:hAnsi="Times New Roman"/>
          <w:i/>
          <w:sz w:val="24"/>
          <w:szCs w:val="24"/>
          <w:lang w:eastAsia="ru-RU"/>
        </w:rPr>
        <w:t>:</w:t>
      </w:r>
      <w:r w:rsidRPr="007E115C">
        <w:rPr>
          <w:rFonts w:ascii="Times New Roman" w:eastAsia="Times New Roman" w:hAnsi="Times New Roman"/>
          <w:sz w:val="24"/>
          <w:szCs w:val="24"/>
          <w:lang w:eastAsia="ru-RU"/>
        </w:rPr>
        <w:t xml:space="preserve"> </w:t>
      </w:r>
      <w:proofErr w:type="gramStart"/>
      <w:r w:rsidRPr="007E115C">
        <w:rPr>
          <w:rFonts w:ascii="Times New Roman" w:hAnsi="Times New Roman"/>
          <w:sz w:val="24"/>
          <w:szCs w:val="24"/>
          <w:lang w:eastAsia="ru-RU"/>
        </w:rPr>
        <w:t>"Официальные документы" (приложение к "Учет.</w:t>
      </w:r>
      <w:proofErr w:type="gramEnd"/>
      <w:r w:rsidRPr="007E115C">
        <w:rPr>
          <w:rFonts w:ascii="Times New Roman" w:hAnsi="Times New Roman"/>
          <w:sz w:val="24"/>
          <w:szCs w:val="24"/>
          <w:lang w:eastAsia="ru-RU"/>
        </w:rPr>
        <w:t xml:space="preserve"> Налоги. </w:t>
      </w:r>
      <w:proofErr w:type="gramStart"/>
      <w:r w:rsidRPr="007E115C">
        <w:rPr>
          <w:rFonts w:ascii="Times New Roman" w:hAnsi="Times New Roman"/>
          <w:sz w:val="24"/>
          <w:szCs w:val="24"/>
          <w:lang w:eastAsia="ru-RU"/>
        </w:rPr>
        <w:t>Право"), 2018, N 44</w:t>
      </w:r>
      <w:proofErr w:type="gramEnd"/>
    </w:p>
    <w:p w:rsidR="00B67C6D" w:rsidRPr="007E115C" w:rsidRDefault="00B67C6D" w:rsidP="00B67C6D">
      <w:pPr>
        <w:spacing w:after="0" w:line="240" w:lineRule="atLeast"/>
        <w:jc w:val="both"/>
        <w:rPr>
          <w:rFonts w:ascii="Helvetica_Light-Normal" w:eastAsia="Times New Roman" w:hAnsi="Helvetica_Light-Normal"/>
          <w:u w:val="single"/>
          <w:lang w:eastAsia="ru-RU"/>
        </w:rPr>
      </w:pPr>
      <w:hyperlink r:id="rId5" w:history="1">
        <w:r w:rsidRPr="007E115C">
          <w:rPr>
            <w:rFonts w:ascii="Times New Roman" w:eastAsia="Times New Roman" w:hAnsi="Times New Roman"/>
            <w:bCs/>
            <w:sz w:val="24"/>
            <w:szCs w:val="24"/>
            <w:u w:val="single"/>
            <w:lang w:eastAsia="ru-RU"/>
          </w:rPr>
          <w:t>Письмо Минтруда России от 25.10.2018 N 14-2/ООГ-8519</w:t>
        </w:r>
      </w:hyperlink>
    </w:p>
    <w:p w:rsidR="00B67C6D" w:rsidRPr="007E115C" w:rsidRDefault="00B67C6D" w:rsidP="00B67C6D">
      <w:pPr>
        <w:spacing w:after="0" w:line="300" w:lineRule="atLeast"/>
        <w:jc w:val="both"/>
        <w:rPr>
          <w:rFonts w:ascii="Marta" w:eastAsia="Times New Roman" w:hAnsi="Marta"/>
          <w:b/>
          <w:bCs/>
          <w:sz w:val="28"/>
          <w:szCs w:val="28"/>
          <w:lang w:eastAsia="ru-RU"/>
        </w:rPr>
      </w:pPr>
    </w:p>
    <w:p w:rsidR="00B67C6D" w:rsidRPr="007E115C" w:rsidRDefault="00B67C6D" w:rsidP="00B67C6D">
      <w:pPr>
        <w:spacing w:after="0" w:line="300" w:lineRule="atLeast"/>
        <w:jc w:val="both"/>
        <w:rPr>
          <w:rFonts w:ascii="Times New Roman" w:eastAsia="Times New Roman" w:hAnsi="Times New Roman"/>
          <w:sz w:val="24"/>
          <w:szCs w:val="24"/>
          <w:lang w:eastAsia="ru-RU"/>
        </w:rPr>
      </w:pPr>
      <w:r w:rsidRPr="007E115C">
        <w:rPr>
          <w:rFonts w:ascii="Times New Roman" w:eastAsia="Times New Roman" w:hAnsi="Times New Roman"/>
          <w:b/>
          <w:bCs/>
          <w:sz w:val="24"/>
          <w:szCs w:val="24"/>
          <w:lang w:eastAsia="ru-RU"/>
        </w:rPr>
        <w:t xml:space="preserve">КС РФ: новые </w:t>
      </w:r>
      <w:proofErr w:type="spellStart"/>
      <w:r w:rsidRPr="007E115C">
        <w:rPr>
          <w:rFonts w:ascii="Times New Roman" w:eastAsia="Times New Roman" w:hAnsi="Times New Roman"/>
          <w:b/>
          <w:bCs/>
          <w:sz w:val="24"/>
          <w:szCs w:val="24"/>
          <w:lang w:eastAsia="ru-RU"/>
        </w:rPr>
        <w:t>профстандарты</w:t>
      </w:r>
      <w:proofErr w:type="spellEnd"/>
      <w:r w:rsidRPr="007E115C">
        <w:rPr>
          <w:rFonts w:ascii="Times New Roman" w:eastAsia="Times New Roman" w:hAnsi="Times New Roman"/>
          <w:b/>
          <w:bCs/>
          <w:sz w:val="24"/>
          <w:szCs w:val="24"/>
          <w:lang w:eastAsia="ru-RU"/>
        </w:rPr>
        <w:t xml:space="preserve"> и требования к квалификации не повод уволить тех, кто им не соответствует</w:t>
      </w:r>
    </w:p>
    <w:p w:rsidR="00B67C6D" w:rsidRPr="007E115C" w:rsidRDefault="00B67C6D" w:rsidP="00B67C6D">
      <w:pPr>
        <w:spacing w:after="0" w:line="240" w:lineRule="atLeast"/>
        <w:jc w:val="both"/>
        <w:rPr>
          <w:rFonts w:ascii="Times New Roman" w:eastAsia="Times New Roman" w:hAnsi="Times New Roman"/>
          <w:sz w:val="24"/>
          <w:szCs w:val="24"/>
          <w:lang w:eastAsia="ru-RU"/>
        </w:rPr>
      </w:pPr>
      <w:r w:rsidRPr="007E115C">
        <w:rPr>
          <w:rFonts w:ascii="Times New Roman" w:eastAsia="Times New Roman" w:hAnsi="Times New Roman"/>
          <w:sz w:val="24"/>
          <w:szCs w:val="24"/>
          <w:lang w:eastAsia="ru-RU"/>
        </w:rPr>
        <w:t xml:space="preserve">С воспитателем детского сада расторгли трудовой договор из-за несоответствия новым требованиям к образованию, установленным законом и </w:t>
      </w:r>
      <w:proofErr w:type="spellStart"/>
      <w:r w:rsidRPr="007E115C">
        <w:rPr>
          <w:rFonts w:ascii="Times New Roman" w:eastAsia="Times New Roman" w:hAnsi="Times New Roman"/>
          <w:sz w:val="24"/>
          <w:szCs w:val="24"/>
          <w:lang w:eastAsia="ru-RU"/>
        </w:rPr>
        <w:t>профстандартом</w:t>
      </w:r>
      <w:proofErr w:type="spellEnd"/>
      <w:r w:rsidRPr="007E115C">
        <w:rPr>
          <w:rFonts w:ascii="Times New Roman" w:eastAsia="Times New Roman" w:hAnsi="Times New Roman"/>
          <w:sz w:val="24"/>
          <w:szCs w:val="24"/>
          <w:lang w:eastAsia="ru-RU"/>
        </w:rPr>
        <w:t xml:space="preserve">. Большой опыт работы не помог сотруднику сохранить место. Конституционный суд такую практику не поддержал. Из-за новых правил увольнять работников, уже состоящих в трудовых отношениях, не стоит. Особенно когда они долгое время успешно исполняют обязанности по своей должности. Отметим, Минтруд также отмечал, что внедрение </w:t>
      </w:r>
      <w:proofErr w:type="spellStart"/>
      <w:r w:rsidRPr="007E115C">
        <w:rPr>
          <w:rFonts w:ascii="Times New Roman" w:eastAsia="Times New Roman" w:hAnsi="Times New Roman"/>
          <w:sz w:val="24"/>
          <w:szCs w:val="24"/>
          <w:lang w:eastAsia="ru-RU"/>
        </w:rPr>
        <w:t>профстандартов</w:t>
      </w:r>
      <w:proofErr w:type="spellEnd"/>
      <w:r w:rsidRPr="007E115C">
        <w:rPr>
          <w:rFonts w:ascii="Times New Roman" w:eastAsia="Times New Roman" w:hAnsi="Times New Roman"/>
          <w:sz w:val="24"/>
          <w:szCs w:val="24"/>
          <w:lang w:eastAsia="ru-RU"/>
        </w:rPr>
        <w:t xml:space="preserve"> не основание для увольнения сотрудника. Если есть сомнения в том, соответствует ли работник занимаемой должности, лучше провести аттестацию.</w:t>
      </w:r>
    </w:p>
    <w:p w:rsidR="00B67C6D" w:rsidRPr="007E115C" w:rsidRDefault="00B67C6D" w:rsidP="00B67C6D">
      <w:pPr>
        <w:autoSpaceDE w:val="0"/>
        <w:autoSpaceDN w:val="0"/>
        <w:adjustRightInd w:val="0"/>
        <w:spacing w:after="0" w:line="240" w:lineRule="auto"/>
        <w:jc w:val="both"/>
        <w:rPr>
          <w:rFonts w:ascii="Times New Roman" w:hAnsi="Times New Roman"/>
          <w:sz w:val="24"/>
          <w:szCs w:val="24"/>
          <w:lang w:eastAsia="ru-RU"/>
        </w:rPr>
      </w:pPr>
      <w:r w:rsidRPr="007E115C">
        <w:rPr>
          <w:rFonts w:ascii="Times New Roman" w:eastAsia="Times New Roman" w:hAnsi="Times New Roman"/>
          <w:i/>
          <w:sz w:val="24"/>
          <w:szCs w:val="24"/>
          <w:u w:val="single"/>
          <w:lang w:eastAsia="ru-RU"/>
        </w:rPr>
        <w:t>Источник</w:t>
      </w:r>
      <w:r w:rsidRPr="007E115C">
        <w:rPr>
          <w:rFonts w:ascii="Times New Roman" w:eastAsia="Times New Roman" w:hAnsi="Times New Roman"/>
          <w:i/>
          <w:sz w:val="24"/>
          <w:szCs w:val="24"/>
          <w:lang w:eastAsia="ru-RU"/>
        </w:rPr>
        <w:t>:</w:t>
      </w:r>
      <w:r w:rsidRPr="007E115C">
        <w:rPr>
          <w:rFonts w:ascii="Times New Roman" w:hAnsi="Times New Roman"/>
          <w:sz w:val="24"/>
          <w:szCs w:val="24"/>
          <w:lang w:eastAsia="ru-RU"/>
        </w:rPr>
        <w:t xml:space="preserve"> Официальный интернет-портал правовой информации http://www.pravo.gov.ru, 16.11.2018</w:t>
      </w:r>
    </w:p>
    <w:p w:rsidR="00B67C6D" w:rsidRPr="007E115C" w:rsidRDefault="00B67C6D" w:rsidP="00B67C6D">
      <w:pPr>
        <w:spacing w:after="0" w:line="240" w:lineRule="atLeast"/>
        <w:jc w:val="both"/>
        <w:rPr>
          <w:rFonts w:ascii="Times New Roman" w:eastAsia="Times New Roman" w:hAnsi="Times New Roman"/>
          <w:sz w:val="24"/>
          <w:szCs w:val="24"/>
          <w:u w:val="single"/>
          <w:lang w:eastAsia="ru-RU"/>
        </w:rPr>
      </w:pPr>
      <w:hyperlink r:id="rId6" w:history="1">
        <w:r w:rsidRPr="007E115C">
          <w:rPr>
            <w:rFonts w:ascii="Times New Roman" w:eastAsia="Times New Roman" w:hAnsi="Times New Roman"/>
            <w:bCs/>
            <w:sz w:val="24"/>
            <w:szCs w:val="24"/>
            <w:u w:val="single"/>
            <w:lang w:eastAsia="ru-RU"/>
          </w:rPr>
          <w:t>Постановление КС РФ от 14.11.2018 N 41-П</w:t>
        </w:r>
      </w:hyperlink>
    </w:p>
    <w:p w:rsidR="00B67C6D" w:rsidRPr="007E115C" w:rsidRDefault="00B67C6D" w:rsidP="00B67C6D">
      <w:pPr>
        <w:spacing w:after="0" w:line="300" w:lineRule="atLeast"/>
        <w:jc w:val="both"/>
        <w:rPr>
          <w:rFonts w:ascii="Marta" w:eastAsia="Times New Roman" w:hAnsi="Marta"/>
          <w:b/>
          <w:bCs/>
          <w:sz w:val="28"/>
          <w:szCs w:val="28"/>
          <w:lang w:eastAsia="ru-RU"/>
        </w:rPr>
      </w:pPr>
    </w:p>
    <w:p w:rsidR="00B67C6D" w:rsidRPr="007E115C" w:rsidRDefault="00B67C6D" w:rsidP="00B67C6D">
      <w:pPr>
        <w:spacing w:after="0" w:line="300" w:lineRule="atLeast"/>
        <w:jc w:val="both"/>
        <w:rPr>
          <w:rFonts w:ascii="Times New Roman" w:eastAsia="Times New Roman" w:hAnsi="Times New Roman"/>
          <w:sz w:val="24"/>
          <w:szCs w:val="24"/>
          <w:lang w:eastAsia="ru-RU"/>
        </w:rPr>
      </w:pPr>
      <w:r w:rsidRPr="007E115C">
        <w:rPr>
          <w:rFonts w:ascii="Times New Roman" w:eastAsia="Times New Roman" w:hAnsi="Times New Roman"/>
          <w:b/>
          <w:bCs/>
          <w:sz w:val="24"/>
          <w:szCs w:val="24"/>
          <w:lang w:eastAsia="ru-RU"/>
        </w:rPr>
        <w:t xml:space="preserve">Пособие по безработице: для </w:t>
      </w:r>
      <w:proofErr w:type="spellStart"/>
      <w:r w:rsidRPr="007E115C">
        <w:rPr>
          <w:rFonts w:ascii="Times New Roman" w:eastAsia="Times New Roman" w:hAnsi="Times New Roman"/>
          <w:b/>
          <w:bCs/>
          <w:sz w:val="24"/>
          <w:szCs w:val="24"/>
          <w:lang w:eastAsia="ru-RU"/>
        </w:rPr>
        <w:t>предпенсионеров</w:t>
      </w:r>
      <w:proofErr w:type="spellEnd"/>
      <w:r w:rsidRPr="007E115C">
        <w:rPr>
          <w:rFonts w:ascii="Times New Roman" w:eastAsia="Times New Roman" w:hAnsi="Times New Roman"/>
          <w:b/>
          <w:bCs/>
          <w:sz w:val="24"/>
          <w:szCs w:val="24"/>
          <w:lang w:eastAsia="ru-RU"/>
        </w:rPr>
        <w:t xml:space="preserve"> особые правила</w:t>
      </w:r>
    </w:p>
    <w:p w:rsidR="00B67C6D" w:rsidRPr="007E115C" w:rsidRDefault="00B67C6D" w:rsidP="00B67C6D">
      <w:pPr>
        <w:spacing w:after="0" w:line="240" w:lineRule="atLeast"/>
        <w:jc w:val="both"/>
        <w:rPr>
          <w:rFonts w:ascii="Times New Roman" w:eastAsia="Times New Roman" w:hAnsi="Times New Roman"/>
          <w:sz w:val="24"/>
          <w:szCs w:val="24"/>
          <w:lang w:eastAsia="ru-RU"/>
        </w:rPr>
      </w:pPr>
      <w:r w:rsidRPr="007E115C">
        <w:rPr>
          <w:rFonts w:ascii="Times New Roman" w:eastAsia="Times New Roman" w:hAnsi="Times New Roman"/>
          <w:sz w:val="24"/>
          <w:szCs w:val="24"/>
          <w:lang w:eastAsia="ru-RU"/>
        </w:rPr>
        <w:t xml:space="preserve">С 2019 года граждане </w:t>
      </w:r>
      <w:proofErr w:type="spellStart"/>
      <w:r w:rsidRPr="007E115C">
        <w:rPr>
          <w:rFonts w:ascii="Times New Roman" w:eastAsia="Times New Roman" w:hAnsi="Times New Roman"/>
          <w:sz w:val="24"/>
          <w:szCs w:val="24"/>
          <w:lang w:eastAsia="ru-RU"/>
        </w:rPr>
        <w:t>предпенсионного</w:t>
      </w:r>
      <w:proofErr w:type="spellEnd"/>
      <w:r w:rsidRPr="007E115C">
        <w:rPr>
          <w:rFonts w:ascii="Times New Roman" w:eastAsia="Times New Roman" w:hAnsi="Times New Roman"/>
          <w:sz w:val="24"/>
          <w:szCs w:val="24"/>
          <w:lang w:eastAsia="ru-RU"/>
        </w:rPr>
        <w:t xml:space="preserve"> возраста будут получать пособие по безработице в увеличенном размере. Так, для основной массы безработных максимальное пособие установлено на уровне 8 000 рублей (в 2018 году этот показатель равен 4 900 рублей). А вот </w:t>
      </w:r>
      <w:proofErr w:type="spellStart"/>
      <w:r w:rsidRPr="007E115C">
        <w:rPr>
          <w:rFonts w:ascii="Times New Roman" w:eastAsia="Times New Roman" w:hAnsi="Times New Roman"/>
          <w:sz w:val="24"/>
          <w:szCs w:val="24"/>
          <w:lang w:eastAsia="ru-RU"/>
        </w:rPr>
        <w:t>предпенсионеры</w:t>
      </w:r>
      <w:proofErr w:type="spellEnd"/>
      <w:r w:rsidRPr="007E115C">
        <w:rPr>
          <w:rFonts w:ascii="Times New Roman" w:eastAsia="Times New Roman" w:hAnsi="Times New Roman"/>
          <w:sz w:val="24"/>
          <w:szCs w:val="24"/>
          <w:lang w:eastAsia="ru-RU"/>
        </w:rPr>
        <w:t xml:space="preserve"> смогут рассчитывать на пособие по </w:t>
      </w:r>
      <w:proofErr w:type="spellStart"/>
      <w:r w:rsidRPr="007E115C">
        <w:rPr>
          <w:rFonts w:ascii="Times New Roman" w:eastAsia="Times New Roman" w:hAnsi="Times New Roman"/>
          <w:sz w:val="24"/>
          <w:szCs w:val="24"/>
          <w:lang w:eastAsia="ru-RU"/>
        </w:rPr>
        <w:t>безработнице</w:t>
      </w:r>
      <w:proofErr w:type="spellEnd"/>
      <w:r w:rsidRPr="007E115C">
        <w:rPr>
          <w:rFonts w:ascii="Times New Roman" w:eastAsia="Times New Roman" w:hAnsi="Times New Roman"/>
          <w:sz w:val="24"/>
          <w:szCs w:val="24"/>
          <w:lang w:eastAsia="ru-RU"/>
        </w:rPr>
        <w:t xml:space="preserve"> равное </w:t>
      </w:r>
      <w:proofErr w:type="gramStart"/>
      <w:r w:rsidRPr="007E115C">
        <w:rPr>
          <w:rFonts w:ascii="Times New Roman" w:eastAsia="Times New Roman" w:hAnsi="Times New Roman"/>
          <w:sz w:val="24"/>
          <w:szCs w:val="24"/>
          <w:lang w:eastAsia="ru-RU"/>
        </w:rPr>
        <w:t>федеральному</w:t>
      </w:r>
      <w:proofErr w:type="gramEnd"/>
      <w:r w:rsidRPr="007E115C">
        <w:rPr>
          <w:rFonts w:ascii="Times New Roman" w:eastAsia="Times New Roman" w:hAnsi="Times New Roman"/>
          <w:sz w:val="24"/>
          <w:szCs w:val="24"/>
          <w:lang w:eastAsia="ru-RU"/>
        </w:rPr>
        <w:t xml:space="preserve"> МРОТ - 11 280 рублей. При этом нижняя планка пособия одинакова для всех безработных – 1 500 рублей (сейчас 850 рублей).</w:t>
      </w:r>
    </w:p>
    <w:p w:rsidR="00B67C6D" w:rsidRPr="007E115C" w:rsidRDefault="00B67C6D" w:rsidP="00B67C6D">
      <w:pPr>
        <w:autoSpaceDE w:val="0"/>
        <w:autoSpaceDN w:val="0"/>
        <w:adjustRightInd w:val="0"/>
        <w:spacing w:after="0" w:line="240" w:lineRule="auto"/>
        <w:jc w:val="both"/>
        <w:rPr>
          <w:rFonts w:ascii="Times New Roman" w:hAnsi="Times New Roman"/>
          <w:sz w:val="24"/>
          <w:szCs w:val="24"/>
          <w:lang w:eastAsia="ru-RU"/>
        </w:rPr>
      </w:pPr>
      <w:r w:rsidRPr="007E115C">
        <w:rPr>
          <w:rFonts w:ascii="Times New Roman" w:eastAsia="Times New Roman" w:hAnsi="Times New Roman"/>
          <w:i/>
          <w:sz w:val="24"/>
          <w:szCs w:val="24"/>
          <w:u w:val="single"/>
          <w:lang w:eastAsia="ru-RU"/>
        </w:rPr>
        <w:t>Источник</w:t>
      </w:r>
      <w:r w:rsidRPr="007E115C">
        <w:rPr>
          <w:rFonts w:ascii="Times New Roman" w:eastAsia="Times New Roman" w:hAnsi="Times New Roman"/>
          <w:i/>
          <w:sz w:val="24"/>
          <w:szCs w:val="24"/>
          <w:lang w:eastAsia="ru-RU"/>
        </w:rPr>
        <w:t>:</w:t>
      </w:r>
      <w:r w:rsidRPr="007E115C">
        <w:rPr>
          <w:rFonts w:ascii="Times New Roman" w:hAnsi="Times New Roman"/>
          <w:sz w:val="24"/>
          <w:szCs w:val="24"/>
          <w:lang w:eastAsia="ru-RU"/>
        </w:rPr>
        <w:t xml:space="preserve"> Официальный интернет-портал правовой информации http://www.pravo.gov.ru, 19.11.2018, "Российская газета", N 260, 20.11.2018</w:t>
      </w:r>
    </w:p>
    <w:p w:rsidR="00B67C6D" w:rsidRPr="007E115C" w:rsidRDefault="00B67C6D" w:rsidP="00B67C6D">
      <w:pPr>
        <w:spacing w:after="0" w:line="240" w:lineRule="atLeast"/>
        <w:jc w:val="both"/>
        <w:rPr>
          <w:rFonts w:ascii="Times New Roman" w:eastAsia="Times New Roman" w:hAnsi="Times New Roman"/>
          <w:sz w:val="24"/>
          <w:szCs w:val="24"/>
          <w:u w:val="single"/>
          <w:lang w:eastAsia="ru-RU"/>
        </w:rPr>
      </w:pPr>
      <w:hyperlink r:id="rId7" w:history="1">
        <w:r w:rsidRPr="007E115C">
          <w:rPr>
            <w:rFonts w:ascii="Times New Roman" w:eastAsia="Times New Roman" w:hAnsi="Times New Roman"/>
            <w:bCs/>
            <w:sz w:val="24"/>
            <w:szCs w:val="24"/>
            <w:u w:val="single"/>
            <w:lang w:eastAsia="ru-RU"/>
          </w:rPr>
          <w:t>Постановление Правительства РФ от 15.11.2018 N 1375</w:t>
        </w:r>
      </w:hyperlink>
      <w:bookmarkEnd w:id="0"/>
      <w:bookmarkEnd w:id="1"/>
    </w:p>
    <w:p w:rsidR="00B67C6D" w:rsidRPr="007E115C" w:rsidRDefault="00B67C6D" w:rsidP="00B67C6D">
      <w:pPr>
        <w:spacing w:after="0" w:line="240" w:lineRule="atLeast"/>
        <w:jc w:val="center"/>
        <w:rPr>
          <w:rFonts w:ascii="Times New Roman" w:eastAsia="Times New Roman" w:hAnsi="Times New Roman"/>
          <w:b/>
          <w:sz w:val="24"/>
          <w:szCs w:val="24"/>
          <w:lang w:eastAsia="ru-RU"/>
        </w:rPr>
      </w:pPr>
    </w:p>
    <w:p w:rsidR="00B67C6D" w:rsidRPr="007E115C" w:rsidRDefault="00B67C6D" w:rsidP="00B67C6D">
      <w:pPr>
        <w:spacing w:after="0" w:line="240" w:lineRule="atLeast"/>
        <w:jc w:val="center"/>
        <w:rPr>
          <w:rFonts w:ascii="Times New Roman" w:eastAsia="Times New Roman" w:hAnsi="Times New Roman"/>
          <w:b/>
          <w:sz w:val="24"/>
          <w:szCs w:val="24"/>
          <w:lang w:eastAsia="ru-RU"/>
        </w:rPr>
      </w:pPr>
      <w:r w:rsidRPr="007E115C">
        <w:rPr>
          <w:rFonts w:ascii="Times New Roman" w:eastAsia="Times New Roman" w:hAnsi="Times New Roman"/>
          <w:b/>
          <w:sz w:val="24"/>
          <w:szCs w:val="24"/>
          <w:lang w:eastAsia="ru-RU"/>
        </w:rPr>
        <w:t>МЕСТНЫЕ ДОКУМЕНТЫ</w:t>
      </w:r>
    </w:p>
    <w:p w:rsidR="00B67C6D" w:rsidRPr="007E115C" w:rsidRDefault="00B67C6D" w:rsidP="00B67C6D">
      <w:pPr>
        <w:spacing w:after="0" w:line="300" w:lineRule="atLeast"/>
        <w:jc w:val="both"/>
        <w:rPr>
          <w:rFonts w:ascii="Times New Roman" w:eastAsia="Times New Roman" w:hAnsi="Times New Roman"/>
          <w:sz w:val="24"/>
          <w:szCs w:val="24"/>
          <w:lang w:eastAsia="ru-RU"/>
        </w:rPr>
      </w:pPr>
      <w:r w:rsidRPr="007E115C">
        <w:rPr>
          <w:rFonts w:ascii="Times New Roman" w:eastAsia="Times New Roman" w:hAnsi="Times New Roman"/>
          <w:b/>
          <w:bCs/>
          <w:sz w:val="24"/>
          <w:szCs w:val="24"/>
          <w:lang w:eastAsia="ru-RU"/>
        </w:rPr>
        <w:t>Плата за детский сад 2019</w:t>
      </w:r>
    </w:p>
    <w:p w:rsidR="00B67C6D" w:rsidRPr="007E115C" w:rsidRDefault="00B67C6D" w:rsidP="00B67C6D">
      <w:pPr>
        <w:spacing w:after="0" w:line="240" w:lineRule="atLeast"/>
        <w:jc w:val="both"/>
        <w:rPr>
          <w:rFonts w:ascii="Times New Roman" w:eastAsia="Times New Roman" w:hAnsi="Times New Roman"/>
          <w:sz w:val="24"/>
          <w:szCs w:val="24"/>
          <w:lang w:eastAsia="ru-RU"/>
        </w:rPr>
      </w:pPr>
      <w:proofErr w:type="gramStart"/>
      <w:r w:rsidRPr="007E115C">
        <w:rPr>
          <w:rFonts w:ascii="Times New Roman" w:eastAsia="Times New Roman" w:hAnsi="Times New Roman"/>
          <w:sz w:val="24"/>
          <w:szCs w:val="24"/>
          <w:lang w:eastAsia="ru-RU"/>
        </w:rPr>
        <w:t>В муниципальном образовании "город Екатеринбург" максимальный размер платы, взимаемой с родителей (законных представителей), за присмотр и уход за детьми составит: - в образовательных организациях, реализующих основную образовательную программу дошкольного образования в группах сокращенного дня, - 3070 руб.; - в образовательных организациях, реализующих основную образовательную программу дошкольного образования в группах полного дня, - 3240 руб.; - в образовательных организациях, реализующих основную образовательную программу дошкольного образования в</w:t>
      </w:r>
      <w:proofErr w:type="gramEnd"/>
      <w:r w:rsidRPr="007E115C">
        <w:rPr>
          <w:rFonts w:ascii="Times New Roman" w:eastAsia="Times New Roman" w:hAnsi="Times New Roman"/>
          <w:sz w:val="24"/>
          <w:szCs w:val="24"/>
          <w:lang w:eastAsia="ru-RU"/>
        </w:rPr>
        <w:t xml:space="preserve"> </w:t>
      </w:r>
      <w:proofErr w:type="gramStart"/>
      <w:r w:rsidRPr="007E115C">
        <w:rPr>
          <w:rFonts w:ascii="Times New Roman" w:eastAsia="Times New Roman" w:hAnsi="Times New Roman"/>
          <w:sz w:val="24"/>
          <w:szCs w:val="24"/>
          <w:lang w:eastAsia="ru-RU"/>
        </w:rPr>
        <w:t>группах</w:t>
      </w:r>
      <w:proofErr w:type="gramEnd"/>
      <w:r w:rsidRPr="007E115C">
        <w:rPr>
          <w:rFonts w:ascii="Times New Roman" w:eastAsia="Times New Roman" w:hAnsi="Times New Roman"/>
          <w:sz w:val="24"/>
          <w:szCs w:val="24"/>
          <w:lang w:eastAsia="ru-RU"/>
        </w:rPr>
        <w:t xml:space="preserve"> с круглосуточным пребыванием, - 3730 руб.</w:t>
      </w:r>
    </w:p>
    <w:p w:rsidR="00B67C6D" w:rsidRPr="007E115C" w:rsidRDefault="00B67C6D" w:rsidP="00B67C6D">
      <w:pPr>
        <w:autoSpaceDE w:val="0"/>
        <w:autoSpaceDN w:val="0"/>
        <w:adjustRightInd w:val="0"/>
        <w:spacing w:after="0" w:line="240" w:lineRule="auto"/>
        <w:jc w:val="both"/>
        <w:rPr>
          <w:rFonts w:ascii="Times New Roman" w:hAnsi="Times New Roman"/>
          <w:sz w:val="24"/>
          <w:szCs w:val="24"/>
          <w:lang w:eastAsia="ru-RU"/>
        </w:rPr>
      </w:pPr>
      <w:r w:rsidRPr="007E115C">
        <w:rPr>
          <w:rFonts w:ascii="Times New Roman" w:eastAsia="Times New Roman" w:hAnsi="Times New Roman"/>
          <w:i/>
          <w:sz w:val="24"/>
          <w:szCs w:val="24"/>
          <w:u w:val="single"/>
          <w:lang w:eastAsia="ru-RU"/>
        </w:rPr>
        <w:t>Источник</w:t>
      </w:r>
      <w:r w:rsidRPr="007E115C">
        <w:rPr>
          <w:rFonts w:ascii="Times New Roman" w:eastAsia="Times New Roman" w:hAnsi="Times New Roman"/>
          <w:i/>
          <w:sz w:val="24"/>
          <w:szCs w:val="24"/>
          <w:lang w:eastAsia="ru-RU"/>
        </w:rPr>
        <w:t>:</w:t>
      </w:r>
      <w:r w:rsidRPr="007E115C">
        <w:rPr>
          <w:rFonts w:ascii="Times New Roman" w:hAnsi="Times New Roman"/>
          <w:sz w:val="24"/>
          <w:szCs w:val="24"/>
          <w:lang w:eastAsia="ru-RU"/>
        </w:rPr>
        <w:t xml:space="preserve"> "Областная газета", N 207, 10.11.2018, Официальный интернет-портал правовой информации Свердловской области http://www.pravo.gov66.ru, 10.11.2018, Официальный интернет-портал правовой информации http://www.pravo.gov.ru, 14.11.2018</w:t>
      </w:r>
    </w:p>
    <w:p w:rsidR="00B67C6D" w:rsidRPr="007E115C" w:rsidRDefault="00B67C6D" w:rsidP="00B67C6D">
      <w:pPr>
        <w:spacing w:after="0" w:line="240" w:lineRule="atLeast"/>
        <w:jc w:val="both"/>
        <w:rPr>
          <w:rFonts w:ascii="Times New Roman" w:eastAsia="Times New Roman" w:hAnsi="Times New Roman"/>
          <w:sz w:val="24"/>
          <w:szCs w:val="24"/>
          <w:u w:val="single"/>
          <w:lang w:eastAsia="ru-RU"/>
        </w:rPr>
      </w:pPr>
      <w:hyperlink r:id="rId8" w:history="1">
        <w:r w:rsidRPr="007E115C">
          <w:rPr>
            <w:rFonts w:ascii="Times New Roman" w:eastAsia="Times New Roman" w:hAnsi="Times New Roman"/>
            <w:bCs/>
            <w:sz w:val="24"/>
            <w:szCs w:val="24"/>
            <w:u w:val="single"/>
            <w:lang w:eastAsia="ru-RU"/>
          </w:rPr>
          <w:t>Постановление Правительства Свердловской области от 08.11.2018 N 778-ПП</w:t>
        </w:r>
      </w:hyperlink>
    </w:p>
    <w:p w:rsidR="00B67C6D" w:rsidRPr="007E115C" w:rsidRDefault="00B67C6D" w:rsidP="00B67C6D">
      <w:pPr>
        <w:spacing w:after="0" w:line="300" w:lineRule="atLeast"/>
        <w:jc w:val="both"/>
        <w:rPr>
          <w:rFonts w:ascii="Times New Roman" w:eastAsia="Times New Roman" w:hAnsi="Times New Roman"/>
          <w:b/>
          <w:bCs/>
          <w:sz w:val="24"/>
          <w:szCs w:val="24"/>
          <w:lang w:eastAsia="ru-RU"/>
        </w:rPr>
      </w:pPr>
    </w:p>
    <w:p w:rsidR="00B67C6D" w:rsidRPr="007E115C" w:rsidRDefault="00B67C6D" w:rsidP="00B67C6D">
      <w:pPr>
        <w:spacing w:after="0" w:line="300" w:lineRule="atLeast"/>
        <w:jc w:val="both"/>
        <w:rPr>
          <w:rFonts w:ascii="Times New Roman" w:eastAsia="Times New Roman" w:hAnsi="Times New Roman"/>
          <w:sz w:val="24"/>
          <w:szCs w:val="24"/>
          <w:lang w:eastAsia="ru-RU"/>
        </w:rPr>
      </w:pPr>
      <w:r w:rsidRPr="007E115C">
        <w:rPr>
          <w:rFonts w:ascii="Times New Roman" w:eastAsia="Times New Roman" w:hAnsi="Times New Roman"/>
          <w:b/>
          <w:bCs/>
          <w:sz w:val="24"/>
          <w:szCs w:val="24"/>
          <w:lang w:eastAsia="ru-RU"/>
        </w:rPr>
        <w:t>Родительская плата в Екатеринбурге на 2019 год</w:t>
      </w:r>
    </w:p>
    <w:p w:rsidR="00B67C6D" w:rsidRPr="007E115C" w:rsidRDefault="00B67C6D" w:rsidP="00B67C6D">
      <w:pPr>
        <w:spacing w:after="0" w:line="240" w:lineRule="atLeast"/>
        <w:jc w:val="both"/>
        <w:rPr>
          <w:rFonts w:ascii="Times New Roman" w:eastAsia="Times New Roman" w:hAnsi="Times New Roman"/>
          <w:sz w:val="24"/>
          <w:szCs w:val="24"/>
          <w:lang w:eastAsia="ru-RU"/>
        </w:rPr>
      </w:pPr>
      <w:r w:rsidRPr="007E115C">
        <w:rPr>
          <w:rFonts w:ascii="Times New Roman" w:eastAsia="Times New Roman" w:hAnsi="Times New Roman"/>
          <w:sz w:val="24"/>
          <w:szCs w:val="24"/>
          <w:lang w:eastAsia="ru-RU"/>
        </w:rPr>
        <w:t>На 2019 год установлена плата, взимаемая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МО "город Екатеринбург", с учетом режима пребывания и возраста ребенка.</w:t>
      </w:r>
    </w:p>
    <w:p w:rsidR="00B67C6D" w:rsidRPr="007E115C" w:rsidRDefault="00B67C6D" w:rsidP="00B67C6D">
      <w:pPr>
        <w:spacing w:after="0" w:line="240" w:lineRule="atLeast"/>
        <w:jc w:val="both"/>
        <w:rPr>
          <w:rFonts w:ascii="Times New Roman" w:eastAsia="Times New Roman" w:hAnsi="Times New Roman"/>
          <w:sz w:val="24"/>
          <w:szCs w:val="24"/>
          <w:lang w:eastAsia="ru-RU"/>
        </w:rPr>
      </w:pPr>
      <w:r w:rsidRPr="007E115C">
        <w:rPr>
          <w:rFonts w:ascii="Times New Roman" w:eastAsia="Times New Roman" w:hAnsi="Times New Roman"/>
          <w:i/>
          <w:sz w:val="24"/>
          <w:szCs w:val="24"/>
          <w:u w:val="single"/>
          <w:lang w:eastAsia="ru-RU"/>
        </w:rPr>
        <w:t>Источник</w:t>
      </w:r>
      <w:r w:rsidRPr="007E115C">
        <w:rPr>
          <w:rFonts w:ascii="Times New Roman" w:eastAsia="Times New Roman" w:hAnsi="Times New Roman"/>
          <w:i/>
          <w:sz w:val="24"/>
          <w:szCs w:val="24"/>
          <w:lang w:eastAsia="ru-RU"/>
        </w:rPr>
        <w:t xml:space="preserve">: </w:t>
      </w:r>
      <w:r w:rsidRPr="007E115C">
        <w:rPr>
          <w:rFonts w:ascii="Times New Roman" w:eastAsia="Times New Roman" w:hAnsi="Times New Roman"/>
          <w:sz w:val="24"/>
          <w:szCs w:val="24"/>
          <w:lang w:eastAsia="ru-RU"/>
        </w:rPr>
        <w:t xml:space="preserve">Документ опубликован не был </w:t>
      </w:r>
    </w:p>
    <w:p w:rsidR="00B67C6D" w:rsidRPr="007E115C" w:rsidRDefault="00B67C6D" w:rsidP="00B67C6D">
      <w:pPr>
        <w:spacing w:after="0" w:line="240" w:lineRule="atLeast"/>
        <w:jc w:val="both"/>
        <w:rPr>
          <w:rFonts w:ascii="Times New Roman" w:eastAsia="Times New Roman" w:hAnsi="Times New Roman"/>
          <w:sz w:val="24"/>
          <w:szCs w:val="24"/>
          <w:u w:val="single"/>
          <w:lang w:eastAsia="ru-RU"/>
        </w:rPr>
      </w:pPr>
      <w:hyperlink r:id="rId9" w:history="1">
        <w:r w:rsidRPr="007E115C">
          <w:rPr>
            <w:rFonts w:ascii="Times New Roman" w:eastAsia="Times New Roman" w:hAnsi="Times New Roman"/>
            <w:bCs/>
            <w:sz w:val="24"/>
            <w:szCs w:val="24"/>
            <w:u w:val="single"/>
            <w:lang w:eastAsia="ru-RU"/>
          </w:rPr>
          <w:t>Распоряжение Департамента образования Администрации г. Екатеринбурга от 20.11.2018 N 3014/46/36</w:t>
        </w:r>
      </w:hyperlink>
    </w:p>
    <w:p w:rsidR="00B67C6D" w:rsidRPr="007E115C" w:rsidRDefault="00B67C6D" w:rsidP="00B67C6D">
      <w:pPr>
        <w:keepNext/>
        <w:autoSpaceDE w:val="0"/>
        <w:autoSpaceDN w:val="0"/>
        <w:spacing w:before="320" w:after="0" w:line="240" w:lineRule="auto"/>
        <w:jc w:val="both"/>
        <w:rPr>
          <w:rFonts w:ascii="Times New Roman" w:eastAsia="Times New Roman" w:hAnsi="Times New Roman"/>
          <w:b/>
          <w:bCs/>
          <w:spacing w:val="-2"/>
          <w:sz w:val="24"/>
          <w:szCs w:val="24"/>
          <w:lang w:eastAsia="ru-RU"/>
        </w:rPr>
      </w:pPr>
      <w:r w:rsidRPr="007E115C">
        <w:rPr>
          <w:rFonts w:ascii="Times New Roman" w:eastAsia="Times New Roman" w:hAnsi="Times New Roman"/>
          <w:b/>
          <w:bCs/>
          <w:spacing w:val="-2"/>
          <w:sz w:val="24"/>
          <w:szCs w:val="24"/>
          <w:lang w:eastAsia="ru-RU"/>
        </w:rPr>
        <w:t>Предоставление социальных гарантий отдельным категориям</w:t>
      </w:r>
    </w:p>
    <w:p w:rsidR="00B67C6D" w:rsidRPr="007E115C" w:rsidRDefault="00B67C6D" w:rsidP="00B67C6D">
      <w:pPr>
        <w:keepNext/>
        <w:spacing w:after="0" w:line="240" w:lineRule="auto"/>
        <w:ind w:right="283"/>
        <w:jc w:val="both"/>
        <w:rPr>
          <w:rFonts w:ascii="Times New Roman" w:eastAsia="Times New Roman" w:hAnsi="Times New Roman"/>
          <w:sz w:val="24"/>
          <w:szCs w:val="24"/>
          <w:lang w:eastAsia="ru-RU"/>
        </w:rPr>
      </w:pPr>
      <w:proofErr w:type="gramStart"/>
      <w:r w:rsidRPr="007E115C">
        <w:rPr>
          <w:rFonts w:ascii="Times New Roman" w:eastAsia="Times New Roman" w:hAnsi="Times New Roman"/>
          <w:sz w:val="24"/>
          <w:szCs w:val="24"/>
          <w:lang w:eastAsia="ru-RU"/>
        </w:rPr>
        <w:t>С 10 января 2019 года проживающим на территории Свердловской области гражданам, которым установлена досрочная страховая пенсия по старости, страховая пенсия по инвалидности или социальная пенсия по инвалидности, при соблюдении определенных условий будут предоставлены социальные гарантии в форме компенсации 90% затрат на подключение (технологическое присоединение) жилых помещений к газовым сетям, включая затраты на разработку проектной документации, монтаж газового оборудования, пусконаладочные работы</w:t>
      </w:r>
      <w:proofErr w:type="gramEnd"/>
      <w:r w:rsidRPr="007E115C">
        <w:rPr>
          <w:rFonts w:ascii="Times New Roman" w:eastAsia="Times New Roman" w:hAnsi="Times New Roman"/>
          <w:sz w:val="24"/>
          <w:szCs w:val="24"/>
          <w:lang w:eastAsia="ru-RU"/>
        </w:rPr>
        <w:t xml:space="preserve"> </w:t>
      </w:r>
      <w:proofErr w:type="gramStart"/>
      <w:r w:rsidRPr="007E115C">
        <w:rPr>
          <w:rFonts w:ascii="Times New Roman" w:eastAsia="Times New Roman" w:hAnsi="Times New Roman"/>
          <w:sz w:val="24"/>
          <w:szCs w:val="24"/>
          <w:lang w:eastAsia="ru-RU"/>
        </w:rPr>
        <w:t>и другие работы, связанные с подключением (технологическим присоединением) жилых помещений к газовым сетям, и 90% затрат на приобретение бытового газового оборудования или освобождения от 90% затрат на подключение (технологическое присоединение) жилых помещений к газовым сетям и от 90% затрат на приобретение бытового газового оборудования.</w:t>
      </w:r>
      <w:proofErr w:type="gramEnd"/>
      <w:r w:rsidRPr="007E115C">
        <w:rPr>
          <w:rFonts w:ascii="Times New Roman" w:eastAsia="Times New Roman" w:hAnsi="Times New Roman"/>
          <w:sz w:val="24"/>
          <w:szCs w:val="24"/>
          <w:lang w:eastAsia="ru-RU"/>
        </w:rPr>
        <w:t xml:space="preserve"> Указанные положения будут применяться к отношениям, возникшим в связи с осуществлением соответствующих затрат в период с 01.01.2011 года по 31.12.2020 года.</w:t>
      </w:r>
    </w:p>
    <w:p w:rsidR="00B67C6D" w:rsidRPr="007E115C" w:rsidRDefault="00B67C6D" w:rsidP="00B67C6D">
      <w:pPr>
        <w:autoSpaceDE w:val="0"/>
        <w:autoSpaceDN w:val="0"/>
        <w:adjustRightInd w:val="0"/>
        <w:spacing w:after="0" w:line="240" w:lineRule="auto"/>
        <w:ind w:right="283"/>
        <w:jc w:val="both"/>
        <w:rPr>
          <w:rFonts w:ascii="Times New Roman" w:hAnsi="Times New Roman"/>
          <w:sz w:val="24"/>
          <w:szCs w:val="24"/>
          <w:lang w:eastAsia="ru-RU"/>
        </w:rPr>
      </w:pPr>
      <w:r w:rsidRPr="007E115C">
        <w:rPr>
          <w:rFonts w:ascii="Times New Roman" w:eastAsia="Times New Roman" w:hAnsi="Times New Roman"/>
          <w:i/>
          <w:sz w:val="24"/>
          <w:szCs w:val="24"/>
          <w:u w:val="single"/>
          <w:lang w:eastAsia="ru-RU"/>
        </w:rPr>
        <w:t>Источник</w:t>
      </w:r>
      <w:r w:rsidRPr="007E115C">
        <w:rPr>
          <w:rFonts w:ascii="Times New Roman" w:eastAsia="Times New Roman" w:hAnsi="Times New Roman"/>
          <w:i/>
          <w:sz w:val="24"/>
          <w:szCs w:val="24"/>
          <w:lang w:eastAsia="ru-RU"/>
        </w:rPr>
        <w:t>:</w:t>
      </w:r>
      <w:r w:rsidRPr="007E115C">
        <w:rPr>
          <w:rFonts w:ascii="Times New Roman" w:hAnsi="Times New Roman"/>
          <w:sz w:val="24"/>
          <w:szCs w:val="24"/>
          <w:lang w:eastAsia="ru-RU"/>
        </w:rPr>
        <w:t xml:space="preserve"> "Областная газета", N 211, 16.11.2018, Официальный интернет-портал правовой информации Свердловской области http://www.pravo.gov66.ru, 16.11.2018, Официальный интернет-портал правовой информации http://www.pravo.gov.ru, 19.11.2018</w:t>
      </w:r>
    </w:p>
    <w:p w:rsidR="00B67C6D" w:rsidRPr="007E115C" w:rsidRDefault="00B67C6D" w:rsidP="00B67C6D">
      <w:pPr>
        <w:spacing w:after="0" w:line="240" w:lineRule="auto"/>
        <w:jc w:val="both"/>
        <w:rPr>
          <w:rFonts w:ascii="Times New Roman" w:eastAsia="Times New Roman" w:hAnsi="Times New Roman"/>
          <w:bCs/>
          <w:spacing w:val="-2"/>
          <w:sz w:val="24"/>
          <w:szCs w:val="24"/>
          <w:u w:val="single"/>
          <w:lang w:eastAsia="ru-RU"/>
        </w:rPr>
      </w:pPr>
      <w:hyperlink r:id="rId10" w:history="1">
        <w:r w:rsidRPr="007E115C">
          <w:rPr>
            <w:rFonts w:ascii="Times New Roman" w:eastAsia="Times New Roman" w:hAnsi="Times New Roman"/>
            <w:bCs/>
            <w:color w:val="0000FF"/>
            <w:spacing w:val="-2"/>
            <w:sz w:val="24"/>
            <w:szCs w:val="24"/>
            <w:u w:val="single"/>
            <w:lang w:eastAsia="ru-RU"/>
          </w:rPr>
          <w:t xml:space="preserve">Закон Свердловской области от 14.11.2018 </w:t>
        </w:r>
        <w:r w:rsidRPr="007E115C">
          <w:rPr>
            <w:rFonts w:ascii="Times New Roman" w:eastAsia="Times New Roman" w:hAnsi="Times New Roman"/>
            <w:bCs/>
            <w:color w:val="0000FF"/>
            <w:spacing w:val="-2"/>
            <w:sz w:val="24"/>
            <w:szCs w:val="24"/>
            <w:u w:val="single"/>
            <w:lang w:val="en-US" w:eastAsia="ru-RU"/>
          </w:rPr>
          <w:t>N</w:t>
        </w:r>
        <w:r w:rsidRPr="007E115C">
          <w:rPr>
            <w:rFonts w:ascii="Times New Roman" w:eastAsia="Times New Roman" w:hAnsi="Times New Roman"/>
            <w:bCs/>
            <w:color w:val="0000FF"/>
            <w:spacing w:val="-2"/>
            <w:sz w:val="24"/>
            <w:szCs w:val="24"/>
            <w:u w:val="single"/>
            <w:lang w:eastAsia="ru-RU"/>
          </w:rPr>
          <w:t xml:space="preserve"> 143-ОЗ</w:t>
        </w:r>
      </w:hyperlink>
    </w:p>
    <w:p w:rsidR="0058152F" w:rsidRDefault="0058152F">
      <w:bookmarkStart w:id="2" w:name="_GoBack"/>
      <w:bookmarkEnd w:id="2"/>
    </w:p>
    <w:sectPr w:rsidR="00581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_Light-Normal">
    <w:altName w:val="Times New Roman"/>
    <w:panose1 w:val="00000000000000000000"/>
    <w:charset w:val="00"/>
    <w:family w:val="roman"/>
    <w:notTrueType/>
    <w:pitch w:val="default"/>
  </w:font>
  <w:font w:name="Mart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2F"/>
    <w:rsid w:val="0044772F"/>
    <w:rsid w:val="0058152F"/>
    <w:rsid w:val="00B6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C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238355&amp;dst=100002" TargetMode="External"/><Relationship Id="rId3" Type="http://schemas.openxmlformats.org/officeDocument/2006/relationships/settings" Target="settings.xml"/><Relationship Id="rId7" Type="http://schemas.openxmlformats.org/officeDocument/2006/relationships/hyperlink" Target="https://login.consultant.ru/link/?req=doc&amp;base=LAW&amp;n=311375&amp;dst=10000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11103&amp;dst=100002" TargetMode="External"/><Relationship Id="rId11" Type="http://schemas.openxmlformats.org/officeDocument/2006/relationships/fontTable" Target="fontTable.xml"/><Relationship Id="rId5" Type="http://schemas.openxmlformats.org/officeDocument/2006/relationships/hyperlink" Target="https://login.consultant.ru/link/?req=doc&amp;base=QUEST&amp;n=180456&amp;dst=100003" TargetMode="External"/><Relationship Id="rId10" Type="http://schemas.openxmlformats.org/officeDocument/2006/relationships/hyperlink" Target="https://login.consultant.ru/link/?req=doc&amp;base=RLAW071&amp;n=238783&amp;dst=100002%2C1"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239198&amp;dst=100002%2C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2018-12-03T13:48:00Z</dcterms:created>
  <dcterms:modified xsi:type="dcterms:W3CDTF">2018-12-03T13:48:00Z</dcterms:modified>
</cp:coreProperties>
</file>