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A9" w:rsidRPr="00232EA9" w:rsidRDefault="00232EA9" w:rsidP="00232EA9">
      <w:pPr>
        <w:spacing w:after="0" w:line="240" w:lineRule="auto"/>
        <w:jc w:val="center"/>
        <w:textAlignment w:val="baseline"/>
        <w:outlineLvl w:val="1"/>
        <w:rPr>
          <w:rFonts w:ascii="Comic Sans MS" w:eastAsia="Times New Roman" w:hAnsi="Comic Sans MS" w:cs="Times New Roman"/>
          <w:color w:val="FFFFFF"/>
          <w:sz w:val="49"/>
          <w:szCs w:val="49"/>
          <w:lang w:eastAsia="ru-RU"/>
        </w:rPr>
      </w:pPr>
      <w:r w:rsidRPr="00232EA9">
        <w:rPr>
          <w:rFonts w:ascii="Comic Sans MS" w:eastAsia="Times New Roman" w:hAnsi="Comic Sans MS" w:cs="Times New Roman"/>
          <w:color w:val="ED1C24"/>
          <w:sz w:val="49"/>
          <w:lang w:eastAsia="ru-RU"/>
        </w:rPr>
        <w:t>Компенсация родительской платы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 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Правительством Российской Федерации предусмотрена компенсация родительской платы за детский сад</w:t>
      </w:r>
      <w:proofErr w:type="gramStart"/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.</w:t>
      </w:r>
      <w:proofErr w:type="gramEnd"/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 xml:space="preserve"> </w:t>
      </w:r>
      <w:r w:rsidR="003030E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П</w:t>
      </w: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раво на получение компенсационных выплат имеют права родители, дети которых посещают дошкольные образовательные учреждения.</w:t>
      </w: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br/>
        <w:t>Компенсация может быть оформлена на любого из родителей либо лицо его заменяющее, которые заключили договор с детским образовательным учреждением и осуществляют плату за содержание ребенка в нем.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Размер компенсации платы за детский сад составляет: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20% от размера внесенной суммы на первого ребенка;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50% от размера внесенной суммы на второго ребенка;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70% от размера внесенной суммы на третьего и каждого последующего ребенка.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 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По какому принципу рассчитывается компенсация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Сумма компенсации за детский сад прямо пропорционально завит от фактически оплаченной родителями суммы. Это значит, что общая стоимость содержания ребенка в дошкольном учреждении делиться на количество рабочих дней в месяце и получается стоимость одного дня пребывания в детском саду. Затем эта сумма умножается на фактическое количество дней посещения ребенком детсада. Полученную сумму и должны оплатить родители, и уже исходя из нее, и рассчитывается 20%, 50% или 70% компенсации.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Перечисление компенсации осуществляется на банковские реквизиты того родителя, на имя которого был заключен договор с дошкольным общеобразовательным учреждением в последующем после совершения оплаты месяце.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Документы для оформления компенсационной выплаты за содержание ребенка в детском саду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Письменное заявление одного из родителей или лица его заменяющего;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Документ, подтверждающий личность (ксерокопия паспорта РФ при наличии оригинала);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Свидетельство о рождении ребенка (в случае, если ребенок не один, нужна справка о составе семьи);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Банковские реквизиты кредитного учреждения Российской Федерации, на которые будут осуществляться перечисление компенсационных выплат.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 xml:space="preserve">Весь пакет документов предоставляется </w:t>
      </w:r>
      <w:proofErr w:type="gramStart"/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заведующему</w:t>
      </w:r>
      <w:proofErr w:type="gramEnd"/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 xml:space="preserve"> детского сада, который посещает ваш ребенок. Дата приема документов должна зафиксироваться в специальном журнале дошкольного учреждения.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Порядок назначения и порядок выплаты компенсации</w:t>
      </w:r>
      <w:proofErr w:type="gramStart"/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br/>
        <w:t>С</w:t>
      </w:r>
      <w:proofErr w:type="gramEnd"/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уществует определенный порядок назначения и выплат компенсации за посещение ребенком детского сада. После подачи всех необходимых документов в дошкольное образовательное учреждение, осуществляется дальнейший порядок назначения компенсации: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Все копии предоставленных документов заверяются печатью ДОУ согласно с оригиналами (оригиналы возвращаются заявителю);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Согласно поданным документам формируются списки заявителей и направляются в городские органы образования, социальной защиты населения, а также в окружные управления;</w:t>
      </w:r>
    </w:p>
    <w:p w:rsidR="00232EA9" w:rsidRPr="00232EA9" w:rsidRDefault="00232EA9" w:rsidP="00232EA9">
      <w:pPr>
        <w:spacing w:after="0" w:line="240" w:lineRule="auto"/>
        <w:textAlignment w:val="baseline"/>
        <w:rPr>
          <w:rFonts w:ascii="Arial" w:eastAsia="Times New Roman" w:hAnsi="Arial" w:cs="Arial"/>
          <w:color w:val="664B34"/>
          <w:sz w:val="19"/>
          <w:szCs w:val="19"/>
          <w:lang w:eastAsia="ru-RU"/>
        </w:rPr>
      </w:pPr>
      <w:r w:rsidRPr="00232EA9">
        <w:rPr>
          <w:rFonts w:ascii="Arial" w:eastAsia="Times New Roman" w:hAnsi="Arial" w:cs="Arial"/>
          <w:color w:val="664B34"/>
          <w:sz w:val="19"/>
          <w:szCs w:val="19"/>
          <w:lang w:eastAsia="ru-RU"/>
        </w:rPr>
        <w:t>·         Ежеквартально подаются обновленные списки получателей компенсации за содержание ребенка в дошкольном учреждении в вышеперечисленные службы с указанием фактически осуществленной родительской платы.</w:t>
      </w:r>
    </w:p>
    <w:p w:rsidR="00683BC6" w:rsidRDefault="00683BC6"/>
    <w:sectPr w:rsidR="00683BC6" w:rsidSect="0068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2EA9"/>
    <w:rsid w:val="00232EA9"/>
    <w:rsid w:val="003030E9"/>
    <w:rsid w:val="00683BC6"/>
    <w:rsid w:val="00A8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C6"/>
  </w:style>
  <w:style w:type="paragraph" w:styleId="2">
    <w:name w:val="heading 2"/>
    <w:basedOn w:val="a"/>
    <w:link w:val="20"/>
    <w:uiPriority w:val="9"/>
    <w:qFormat/>
    <w:rsid w:val="00232E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32E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olor5">
    <w:name w:val="color_5"/>
    <w:basedOn w:val="a0"/>
    <w:rsid w:val="00232EA9"/>
  </w:style>
  <w:style w:type="paragraph" w:customStyle="1" w:styleId="font8">
    <w:name w:val="font_8"/>
    <w:basedOn w:val="a"/>
    <w:rsid w:val="00232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8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2017-04-24T09:50:00Z</dcterms:created>
  <dcterms:modified xsi:type="dcterms:W3CDTF">2017-04-24T09:50:00Z</dcterms:modified>
</cp:coreProperties>
</file>