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D" w:rsidRDefault="0071398D" w:rsidP="0071398D">
      <w:pPr>
        <w:ind w:hanging="567"/>
        <w:jc w:val="center"/>
        <w:rPr>
          <w:b/>
        </w:rPr>
      </w:pPr>
      <w:r w:rsidRPr="00BC6764">
        <w:rPr>
          <w:b/>
        </w:rPr>
        <w:t>Муниципальное автономное дошкольное образовательное учреждение</w:t>
      </w:r>
      <w:r>
        <w:rPr>
          <w:b/>
        </w:rPr>
        <w:t xml:space="preserve"> детский сад № 154</w:t>
      </w:r>
    </w:p>
    <w:p w:rsidR="0071398D" w:rsidRDefault="0071398D" w:rsidP="0071398D">
      <w:pPr>
        <w:jc w:val="center"/>
        <w:rPr>
          <w:b/>
        </w:rPr>
      </w:pPr>
      <w:r w:rsidRPr="00D83957">
        <w:rPr>
          <w:b/>
        </w:rPr>
        <w:t>620042 г. Екатеринбург, ул. Победы, д. 70а</w:t>
      </w:r>
    </w:p>
    <w:p w:rsidR="0071398D" w:rsidRPr="00BC6764" w:rsidRDefault="0071398D" w:rsidP="0071398D">
      <w:pPr>
        <w:jc w:val="center"/>
        <w:rPr>
          <w:b/>
        </w:rPr>
      </w:pPr>
      <w:r w:rsidRPr="00D83957">
        <w:rPr>
          <w:b/>
        </w:rPr>
        <w:t>+7(343) 300-19-61, +7(343)300-19-58</w:t>
      </w: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Pr="00FA252E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outlineLvl w:val="0"/>
        <w:rPr>
          <w:b/>
          <w:sz w:val="44"/>
          <w:szCs w:val="44"/>
        </w:rPr>
      </w:pPr>
    </w:p>
    <w:p w:rsidR="00EA72A3" w:rsidRPr="00775A89" w:rsidRDefault="00EA72A3" w:rsidP="00775A89">
      <w:pPr>
        <w:spacing w:line="360" w:lineRule="auto"/>
        <w:jc w:val="center"/>
        <w:outlineLvl w:val="0"/>
        <w:rPr>
          <w:rFonts w:ascii="Calibri" w:hAnsi="Calibri"/>
          <w:b/>
          <w:sz w:val="44"/>
          <w:szCs w:val="44"/>
        </w:rPr>
      </w:pPr>
      <w:r w:rsidRPr="00775A89">
        <w:rPr>
          <w:rFonts w:ascii="Calibri" w:hAnsi="Calibri"/>
          <w:b/>
          <w:sz w:val="44"/>
          <w:szCs w:val="44"/>
        </w:rPr>
        <w:t>Консультация для родителей</w:t>
      </w:r>
    </w:p>
    <w:p w:rsidR="00EA72A3" w:rsidRPr="0071398D" w:rsidRDefault="00EA72A3" w:rsidP="00775A89">
      <w:pPr>
        <w:spacing w:line="360" w:lineRule="auto"/>
        <w:jc w:val="center"/>
        <w:outlineLvl w:val="0"/>
        <w:rPr>
          <w:rFonts w:ascii="Calibri" w:hAnsi="Calibri"/>
          <w:b/>
          <w:color w:val="548DD4"/>
          <w:sz w:val="44"/>
          <w:szCs w:val="44"/>
        </w:rPr>
      </w:pPr>
      <w:r w:rsidRPr="0071398D">
        <w:rPr>
          <w:rFonts w:ascii="Calibri" w:hAnsi="Calibri"/>
          <w:b/>
          <w:bCs/>
          <w:color w:val="548DD4"/>
          <w:spacing w:val="-12"/>
          <w:sz w:val="40"/>
          <w:szCs w:val="40"/>
        </w:rPr>
        <w:t xml:space="preserve">Тема: </w:t>
      </w:r>
      <w:r w:rsidRPr="0071398D">
        <w:rPr>
          <w:rFonts w:ascii="Calibri" w:hAnsi="Calibri"/>
          <w:b/>
          <w:bCs/>
          <w:i/>
          <w:color w:val="548DD4"/>
          <w:spacing w:val="-12"/>
          <w:sz w:val="40"/>
          <w:szCs w:val="40"/>
        </w:rPr>
        <w:t>«</w:t>
      </w:r>
      <w:r w:rsidR="008174ED" w:rsidRPr="008174ED">
        <w:rPr>
          <w:rFonts w:ascii="Calibri" w:hAnsi="Calibri"/>
          <w:b/>
          <w:bCs/>
          <w:i/>
          <w:color w:val="548DD4"/>
          <w:spacing w:val="-12"/>
          <w:sz w:val="40"/>
          <w:szCs w:val="40"/>
        </w:rPr>
        <w:t>Нормы речевого развития детей</w:t>
      </w:r>
      <w:r w:rsidRPr="0071398D">
        <w:rPr>
          <w:rFonts w:ascii="Calibri" w:hAnsi="Calibri"/>
          <w:b/>
          <w:bCs/>
          <w:i/>
          <w:color w:val="548DD4"/>
          <w:spacing w:val="-12"/>
          <w:sz w:val="40"/>
          <w:szCs w:val="40"/>
        </w:rPr>
        <w:t>»</w:t>
      </w:r>
    </w:p>
    <w:p w:rsidR="00EA72A3" w:rsidRPr="006F4EB3" w:rsidRDefault="00EA72A3" w:rsidP="00EA72A3">
      <w:pPr>
        <w:jc w:val="center"/>
        <w:rPr>
          <w:b/>
        </w:rPr>
      </w:pPr>
    </w:p>
    <w:p w:rsidR="00EA72A3" w:rsidRPr="006F4EB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8174ED" w:rsidP="00EA72A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5080</wp:posOffset>
            </wp:positionV>
            <wp:extent cx="2060575" cy="1378585"/>
            <wp:effectExtent l="152400" t="228600" r="206375" b="278765"/>
            <wp:wrapThrough wrapText="bothSides">
              <wp:wrapPolygon edited="0">
                <wp:start x="20971" y="-374"/>
                <wp:lineTo x="1110" y="-669"/>
                <wp:lineTo x="-194" y="-211"/>
                <wp:lineTo x="-517" y="1822"/>
                <wp:lineTo x="-398" y="16589"/>
                <wp:lineTo x="-674" y="18332"/>
                <wp:lineTo x="-358" y="21511"/>
                <wp:lineTo x="86" y="22589"/>
                <wp:lineTo x="1446" y="23072"/>
                <wp:lineTo x="1835" y="23209"/>
                <wp:lineTo x="4111" y="23096"/>
                <wp:lineTo x="4693" y="23303"/>
                <wp:lineTo x="17820" y="23357"/>
                <wp:lineTo x="17866" y="23066"/>
                <wp:lineTo x="21067" y="23588"/>
                <wp:lineTo x="22223" y="22771"/>
                <wp:lineTo x="22490" y="19798"/>
                <wp:lineTo x="22404" y="15166"/>
                <wp:lineTo x="22450" y="14875"/>
                <wp:lineTo x="22364" y="10244"/>
                <wp:lineTo x="22411" y="9953"/>
                <wp:lineTo x="22519" y="5390"/>
                <wp:lineTo x="22806" y="4878"/>
                <wp:lineTo x="22341" y="1339"/>
                <wp:lineTo x="21943" y="-29"/>
                <wp:lineTo x="20971" y="-374"/>
              </wp:wrapPolygon>
            </wp:wrapThrough>
            <wp:docPr id="1" name="Рисунок 2" descr="https://api.nsn.fm/storage/medialib/320948/regular_image-21488922b2dc5eb434d90a6add911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nsn.fm/storage/medialib/320948/regular_image-21488922b2dc5eb434d90a6add91176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20799149">
                      <a:off x="0" y="0"/>
                      <a:ext cx="206057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71398D" w:rsidRDefault="0071398D" w:rsidP="0071398D">
      <w:pPr>
        <w:tabs>
          <w:tab w:val="left" w:pos="6030"/>
          <w:tab w:val="right" w:pos="9355"/>
        </w:tabs>
        <w:rPr>
          <w:b/>
        </w:rPr>
      </w:pPr>
      <w:r>
        <w:rPr>
          <w:b/>
        </w:rPr>
        <w:t xml:space="preserve">               </w:t>
      </w:r>
      <w:r w:rsidR="008174ED">
        <w:rPr>
          <w:b/>
        </w:rPr>
        <w:t xml:space="preserve">                 </w:t>
      </w:r>
      <w:r>
        <w:rPr>
          <w:b/>
        </w:rPr>
        <w:t xml:space="preserve"> </w:t>
      </w:r>
      <w:r w:rsidRPr="006F4EB3">
        <w:rPr>
          <w:b/>
        </w:rPr>
        <w:t>Подготовил</w:t>
      </w:r>
      <w:proofErr w:type="gramStart"/>
      <w:r w:rsidRPr="006F4EB3">
        <w:rPr>
          <w:b/>
          <w:lang w:val="en-US"/>
        </w:rPr>
        <w:t>a</w:t>
      </w:r>
      <w:proofErr w:type="gramEnd"/>
      <w:r w:rsidRPr="006F4EB3">
        <w:rPr>
          <w:b/>
        </w:rPr>
        <w:t>:</w:t>
      </w:r>
    </w:p>
    <w:p w:rsidR="0071398D" w:rsidRPr="006F4EB3" w:rsidRDefault="0071398D" w:rsidP="0071398D">
      <w:pPr>
        <w:jc w:val="right"/>
        <w:rPr>
          <w:b/>
        </w:rPr>
      </w:pPr>
      <w:r w:rsidRPr="006F4EB3">
        <w:rPr>
          <w:b/>
        </w:rPr>
        <w:t xml:space="preserve"> учитель-логопед </w:t>
      </w:r>
      <w:r>
        <w:rPr>
          <w:b/>
        </w:rPr>
        <w:t>Хохлова М.Г.</w:t>
      </w: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Pr="006F4EB3" w:rsidRDefault="0071398D" w:rsidP="0071398D">
      <w:pPr>
        <w:tabs>
          <w:tab w:val="left" w:pos="6030"/>
          <w:tab w:val="right" w:pos="9355"/>
        </w:tabs>
        <w:rPr>
          <w:b/>
        </w:rPr>
      </w:pPr>
      <w:r>
        <w:rPr>
          <w:b/>
        </w:rPr>
        <w:tab/>
      </w:r>
    </w:p>
    <w:p w:rsidR="00EA72A3" w:rsidRPr="006F4EB3" w:rsidRDefault="00EA72A3" w:rsidP="00EA72A3">
      <w:pPr>
        <w:jc w:val="right"/>
        <w:rPr>
          <w:b/>
        </w:rPr>
      </w:pPr>
    </w:p>
    <w:p w:rsidR="00EA72A3" w:rsidRPr="006F4EB3" w:rsidRDefault="00EA72A3" w:rsidP="00EA72A3">
      <w:pPr>
        <w:jc w:val="right"/>
        <w:rPr>
          <w:b/>
        </w:rPr>
      </w:pPr>
    </w:p>
    <w:p w:rsidR="00EA72A3" w:rsidRPr="006F4EB3" w:rsidRDefault="00EA72A3" w:rsidP="00EA72A3">
      <w:pPr>
        <w:jc w:val="right"/>
        <w:rPr>
          <w:b/>
        </w:rPr>
      </w:pPr>
    </w:p>
    <w:p w:rsidR="00EA72A3" w:rsidRPr="006F4EB3" w:rsidRDefault="00EA72A3" w:rsidP="00EA72A3">
      <w:pPr>
        <w:jc w:val="right"/>
        <w:rPr>
          <w:b/>
        </w:rPr>
      </w:pPr>
    </w:p>
    <w:p w:rsidR="00EA72A3" w:rsidRPr="006F4EB3" w:rsidRDefault="00EA72A3" w:rsidP="00EA72A3">
      <w:pPr>
        <w:jc w:val="center"/>
        <w:rPr>
          <w:b/>
        </w:rPr>
      </w:pPr>
    </w:p>
    <w:p w:rsidR="00EA72A3" w:rsidRPr="006F4EB3" w:rsidRDefault="00EA72A3" w:rsidP="00EA72A3">
      <w:pPr>
        <w:jc w:val="center"/>
        <w:rPr>
          <w:b/>
        </w:rPr>
      </w:pPr>
    </w:p>
    <w:p w:rsidR="00EA72A3" w:rsidRPr="006F4EB3" w:rsidRDefault="00EA72A3" w:rsidP="00EA72A3">
      <w:pPr>
        <w:jc w:val="center"/>
        <w:rPr>
          <w:b/>
        </w:rPr>
      </w:pPr>
    </w:p>
    <w:p w:rsidR="00EA72A3" w:rsidRPr="006F4EB3" w:rsidRDefault="00EA72A3" w:rsidP="00EA72A3">
      <w:pPr>
        <w:jc w:val="center"/>
        <w:rPr>
          <w:b/>
        </w:rPr>
      </w:pPr>
    </w:p>
    <w:p w:rsidR="00EA72A3" w:rsidRPr="006F4EB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Default="00EA72A3" w:rsidP="00EA72A3">
      <w:pPr>
        <w:jc w:val="center"/>
        <w:rPr>
          <w:b/>
        </w:rPr>
      </w:pPr>
    </w:p>
    <w:p w:rsidR="00EA72A3" w:rsidRPr="006F4EB3" w:rsidRDefault="00EA72A3" w:rsidP="00775A89">
      <w:pPr>
        <w:rPr>
          <w:b/>
        </w:rPr>
      </w:pP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lastRenderedPageBreak/>
        <w:t>Первый крик новорожденного ребенка должен быть ясным, чистым, не хриплым.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t xml:space="preserve">Возраст от </w:t>
      </w:r>
      <w:r w:rsidRPr="003E6ED1">
        <w:rPr>
          <w:rFonts w:ascii="Times New Roman" w:hAnsi="Times New Roman" w:cs="Times New Roman"/>
          <w:b/>
          <w:bCs/>
          <w:sz w:val="28"/>
          <w:szCs w:val="28"/>
        </w:rPr>
        <w:t>2 до 5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51628">
        <w:rPr>
          <w:rFonts w:ascii="Times New Roman" w:hAnsi="Times New Roman" w:cs="Times New Roman"/>
          <w:bCs/>
          <w:sz w:val="28"/>
          <w:szCs w:val="28"/>
        </w:rPr>
        <w:t>пе</w:t>
      </w:r>
      <w:r w:rsidRPr="003E6ED1">
        <w:rPr>
          <w:rFonts w:ascii="Times New Roman" w:hAnsi="Times New Roman" w:cs="Times New Roman"/>
          <w:sz w:val="28"/>
          <w:szCs w:val="28"/>
        </w:rPr>
        <w:t xml:space="preserve">риод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. Ребенок активно произносит нараспев отдельные звуки и их слияния: а-а-а,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у-а-а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, агу,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авя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, угу.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 не возникает стихийно, оно связано с эмоциональным общением 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 взрослым. Разговор с крохой стимулирует его речевое общение.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В 2,5-3 месяца </w:t>
      </w:r>
      <w:r w:rsidRPr="003E6ED1">
        <w:rPr>
          <w:rFonts w:ascii="Times New Roman" w:hAnsi="Times New Roman" w:cs="Times New Roman"/>
          <w:sz w:val="28"/>
          <w:szCs w:val="28"/>
        </w:rPr>
        <w:t>у младенца появляется первый смех. Смех способствует развитию речевого дыхания. Малыш отвечает улыбкой на обращение взрослого, ищет источник звука в пространстве, поворачивает голову.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В 4 месяца </w:t>
      </w:r>
      <w:r w:rsidRPr="003E6ED1">
        <w:rPr>
          <w:rFonts w:ascii="Times New Roman" w:hAnsi="Times New Roman" w:cs="Times New Roman"/>
          <w:sz w:val="28"/>
          <w:szCs w:val="28"/>
        </w:rPr>
        <w:t xml:space="preserve">у ребенка отмечается «комплекс оживления». Ребенок радостно стучит ножками и машет ручками,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 и смеется в ответ на общение.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5-6 месяцам </w:t>
      </w:r>
      <w:r w:rsidRPr="003E6ED1">
        <w:rPr>
          <w:rFonts w:ascii="Times New Roman" w:hAnsi="Times New Roman" w:cs="Times New Roman"/>
          <w:sz w:val="28"/>
          <w:szCs w:val="28"/>
        </w:rPr>
        <w:t xml:space="preserve">младенец начинает лепетать, произносить слоги и цепочки слогов с губными звуками: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ма-му-ма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6ED1">
        <w:rPr>
          <w:rFonts w:ascii="Times New Roman" w:hAnsi="Times New Roman" w:cs="Times New Roman"/>
          <w:sz w:val="28"/>
          <w:szCs w:val="28"/>
        </w:rPr>
        <w:t>пу-па</w:t>
      </w:r>
      <w:proofErr w:type="spellEnd"/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ба-ба-бо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. У малыша появляется внимание к артикуляции взрослых. Он следит за тем, как взрослый произносит звуки. Не сюсюкайте с ребенком, говорите четко и правильно. Это очень важно! Если малыш перестал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, но не начал лепетать, это должно стать поводом для беспокойства. Необходимо срочно  показать ребенка отоларингологу и провести углубленное исследование состояния слуха.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с 7 и 8 месяцев </w:t>
      </w:r>
      <w:r w:rsidRPr="003E6ED1">
        <w:rPr>
          <w:rFonts w:ascii="Times New Roman" w:hAnsi="Times New Roman" w:cs="Times New Roman"/>
          <w:sz w:val="28"/>
          <w:szCs w:val="28"/>
        </w:rPr>
        <w:t xml:space="preserve">начинается период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лепетного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декламирования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. Ребенок произносит цепочки слогов с разными интонациями.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10 месяцам </w:t>
      </w:r>
      <w:r w:rsidRPr="003E6ED1">
        <w:rPr>
          <w:rFonts w:ascii="Times New Roman" w:hAnsi="Times New Roman" w:cs="Times New Roman"/>
          <w:sz w:val="28"/>
          <w:szCs w:val="28"/>
        </w:rPr>
        <w:t xml:space="preserve">малыш научится понимать и произносить слова «да» и «нет», сопровождая их соответствующими жестами. В это время эмоциональное общение с малышом приобретает особенное значение для его развития. Ребенок все чаще произносит слоги и цепочки слогов, «общаясь» 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году </w:t>
      </w:r>
      <w:r w:rsidRPr="003E6ED1">
        <w:rPr>
          <w:rFonts w:ascii="Times New Roman" w:hAnsi="Times New Roman" w:cs="Times New Roman"/>
          <w:sz w:val="28"/>
          <w:szCs w:val="28"/>
        </w:rPr>
        <w:t xml:space="preserve">в его словаре будет уже 10-15 осознанно произносимых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 слов: мама, папа, баба, дай, 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, пить,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, пи-пи и т.п.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1,5-2 годам </w:t>
      </w:r>
      <w:r w:rsidRPr="003E6ED1">
        <w:rPr>
          <w:rFonts w:ascii="Times New Roman" w:hAnsi="Times New Roman" w:cs="Times New Roman"/>
          <w:sz w:val="28"/>
          <w:szCs w:val="28"/>
        </w:rPr>
        <w:t xml:space="preserve">в речи крохи должны появиться предложения: «Мама, дай </w:t>
      </w:r>
      <w:r w:rsidRPr="003E6ED1">
        <w:rPr>
          <w:rFonts w:ascii="Times New Roman" w:hAnsi="Times New Roman" w:cs="Times New Roman"/>
          <w:sz w:val="28"/>
          <w:szCs w:val="28"/>
        </w:rPr>
        <w:lastRenderedPageBreak/>
        <w:t>сок», «Мишка, сиди тут», «Хочу пить чай!». Можно отметить в активной речи ребенка первых прилагательных: «хороший», «плохой», «большой», «маленький», «красный». Не огорчайтесь, если они будут звучать как «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хаёси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пахой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басёй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6ED1">
        <w:rPr>
          <w:rFonts w:ascii="Times New Roman" w:hAnsi="Times New Roman" w:cs="Times New Roman"/>
          <w:sz w:val="28"/>
          <w:szCs w:val="28"/>
        </w:rPr>
        <w:t>маикий</w:t>
      </w:r>
      <w:proofErr w:type="spellEnd"/>
      <w:r w:rsidRPr="003E6ED1">
        <w:rPr>
          <w:rFonts w:ascii="Times New Roman" w:hAnsi="Times New Roman" w:cs="Times New Roman"/>
          <w:sz w:val="28"/>
          <w:szCs w:val="28"/>
        </w:rPr>
        <w:t>», «кассий».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3 годам </w:t>
      </w:r>
      <w:r w:rsidRPr="003E6ED1">
        <w:rPr>
          <w:rFonts w:ascii="Times New Roman" w:hAnsi="Times New Roman" w:cs="Times New Roman"/>
          <w:sz w:val="28"/>
          <w:szCs w:val="28"/>
        </w:rPr>
        <w:t xml:space="preserve">из речи уходит так называемое физиологическое смягчение (до этого почти все согласные произносятся малышами смягченно). Ребенок правильно воспроизводит практически все гласные звуки и все простые согласные звуки (Б, Б`, 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>, П`, М, М`, Т, Т`, Н, Н`, К, К`, Г, Г`, В, В`, Ф,Ф`), строит простые распространенные и даже сложноподчиненные предложения («</w:t>
      </w: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Pr="003E6ED1">
        <w:rPr>
          <w:rFonts w:ascii="Times New Roman" w:hAnsi="Times New Roman" w:cs="Times New Roman"/>
          <w:sz w:val="28"/>
          <w:szCs w:val="28"/>
        </w:rPr>
        <w:t>купил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6ED1">
        <w:rPr>
          <w:rFonts w:ascii="Times New Roman" w:hAnsi="Times New Roman" w:cs="Times New Roman"/>
          <w:sz w:val="28"/>
          <w:szCs w:val="28"/>
        </w:rPr>
        <w:t xml:space="preserve"> мне 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E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красивый</w:t>
      </w:r>
      <w:r w:rsidRPr="003E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зонтик</w:t>
      </w:r>
      <w:r w:rsidRPr="003E6ED1">
        <w:rPr>
          <w:rFonts w:ascii="Times New Roman" w:hAnsi="Times New Roman" w:cs="Times New Roman"/>
          <w:sz w:val="28"/>
          <w:szCs w:val="28"/>
        </w:rPr>
        <w:t>», «Мы не ходили утром гулять: на улице шел дождик»). Хотя в его речи еще много грамматических ошибок («</w:t>
      </w:r>
      <w:r>
        <w:rPr>
          <w:rFonts w:ascii="Times New Roman" w:hAnsi="Times New Roman" w:cs="Times New Roman"/>
          <w:sz w:val="28"/>
          <w:szCs w:val="28"/>
        </w:rPr>
        <w:t>лепить пластилин</w:t>
      </w:r>
      <w:r w:rsidRPr="003E6ED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строить кубиком</w:t>
      </w:r>
      <w:r w:rsidRPr="003E6ED1">
        <w:rPr>
          <w:rFonts w:ascii="Times New Roman" w:hAnsi="Times New Roman" w:cs="Times New Roman"/>
          <w:sz w:val="28"/>
          <w:szCs w:val="28"/>
        </w:rPr>
        <w:t xml:space="preserve">»). Он легко запоминает и рассказывает небольшие стишки. 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4 годам </w:t>
      </w:r>
      <w:r w:rsidRPr="003E6ED1">
        <w:rPr>
          <w:rFonts w:ascii="Times New Roman" w:hAnsi="Times New Roman" w:cs="Times New Roman"/>
          <w:sz w:val="28"/>
          <w:szCs w:val="28"/>
        </w:rPr>
        <w:t xml:space="preserve">малыш уже правильно произносит свистящие звуки С, С`, 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, З`, использует в речи сложноподчиненные предложения («Я </w:t>
      </w:r>
      <w:r>
        <w:rPr>
          <w:rFonts w:ascii="Times New Roman" w:hAnsi="Times New Roman" w:cs="Times New Roman"/>
          <w:sz w:val="28"/>
          <w:szCs w:val="28"/>
        </w:rPr>
        <w:t>хочу машину</w:t>
      </w:r>
      <w:r w:rsidRPr="003E6ED1">
        <w:rPr>
          <w:rFonts w:ascii="Times New Roman" w:hAnsi="Times New Roman" w:cs="Times New Roman"/>
          <w:sz w:val="28"/>
          <w:szCs w:val="28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</w:rPr>
        <w:t>буду ее катать</w:t>
      </w:r>
      <w:r w:rsidRPr="003E6ED1">
        <w:rPr>
          <w:rFonts w:ascii="Times New Roman" w:hAnsi="Times New Roman" w:cs="Times New Roman"/>
          <w:sz w:val="28"/>
          <w:szCs w:val="28"/>
        </w:rPr>
        <w:t>»).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Р. Очень часто желание мамы или папы научить ребенка овладеть сложным звуком и неумение делать приводят к возникновению серьезного нарушения звукопроизношения, горлового Р.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К 5 годам </w:t>
      </w:r>
      <w:r w:rsidRPr="003E6ED1">
        <w:rPr>
          <w:rFonts w:ascii="Times New Roman" w:hAnsi="Times New Roman" w:cs="Times New Roman"/>
          <w:sz w:val="28"/>
          <w:szCs w:val="28"/>
        </w:rPr>
        <w:t>малыш правильно произносит шипящие звуки Ш и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 почти не допускает в речи грамматических ошибок, может связно рассказать о том, что изображено на серии картинок или на одной картинке. 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В 7 </w:t>
      </w:r>
      <w:proofErr w:type="gramStart"/>
      <w:r w:rsidRPr="003E6ED1">
        <w:rPr>
          <w:rFonts w:ascii="Times New Roman" w:hAnsi="Times New Roman" w:cs="Times New Roman"/>
          <w:b/>
          <w:bCs/>
          <w:sz w:val="28"/>
          <w:szCs w:val="28"/>
        </w:rPr>
        <w:t>лет</w:t>
      </w:r>
      <w:proofErr w:type="gramEnd"/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ED1">
        <w:rPr>
          <w:rFonts w:ascii="Times New Roman" w:hAnsi="Times New Roman" w:cs="Times New Roman"/>
          <w:sz w:val="28"/>
          <w:szCs w:val="28"/>
        </w:rPr>
        <w:t>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8174ED" w:rsidRPr="003E6ED1" w:rsidRDefault="008174ED" w:rsidP="008174ED">
      <w:pPr>
        <w:pStyle w:val="3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С 7 лет </w:t>
      </w:r>
      <w:r w:rsidRPr="003E6ED1">
        <w:rPr>
          <w:rFonts w:ascii="Times New Roman" w:hAnsi="Times New Roman" w:cs="Times New Roman"/>
          <w:sz w:val="28"/>
          <w:szCs w:val="28"/>
        </w:rPr>
        <w:t>начинается школьный период развития речи, ребенок осваивает письменную речь: чтение, письмо.</w:t>
      </w:r>
      <w:r w:rsidRPr="003E6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74ED" w:rsidRPr="003E6ED1" w:rsidRDefault="008174ED" w:rsidP="008174ED">
      <w:pPr>
        <w:pStyle w:val="7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lastRenderedPageBreak/>
        <w:t>Если ребенок плохо говорит...</w:t>
      </w:r>
    </w:p>
    <w:p w:rsidR="008174ED" w:rsidRPr="003E6ED1" w:rsidRDefault="008174ED" w:rsidP="008174ED">
      <w:pPr>
        <w:widowControl w:val="0"/>
        <w:spacing w:line="360" w:lineRule="auto"/>
        <w:rPr>
          <w:sz w:val="28"/>
          <w:szCs w:val="28"/>
        </w:rPr>
      </w:pPr>
    </w:p>
    <w:p w:rsidR="008174ED" w:rsidRPr="003E6ED1" w:rsidRDefault="008174ED" w:rsidP="008174ED">
      <w:pPr>
        <w:pStyle w:val="msobodytext4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t>В последнее время педиатры, неврологи, логопеды отмечают неуклонный рост речевой патологии у детей. Причины следует искать в постоянно ухудшающейся экологической обстановке, неготовности будущей мамы к материнству, осложнениях беременности, родов, периода новорожденности.</w:t>
      </w:r>
    </w:p>
    <w:p w:rsidR="008174ED" w:rsidRPr="003E6ED1" w:rsidRDefault="008174ED" w:rsidP="008174ED">
      <w:pPr>
        <w:pStyle w:val="msobodytext4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t xml:space="preserve">Не слушайте знакомых и даже врачей, которые будут убеждать Вас в том, что если ребенок не заговорил до 2 лет, то сделает это в 3 года. Да, проявление индивидуальных темпов развития </w:t>
      </w:r>
      <w:proofErr w:type="gramStart"/>
      <w:r w:rsidRPr="003E6ED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3E6ED1">
        <w:rPr>
          <w:rFonts w:ascii="Times New Roman" w:hAnsi="Times New Roman" w:cs="Times New Roman"/>
          <w:sz w:val="28"/>
          <w:szCs w:val="28"/>
        </w:rPr>
        <w:t xml:space="preserve"> возможно. Есть дети, которые молчат до 3 лет, а потом начинают говорить много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ED1">
        <w:rPr>
          <w:rFonts w:ascii="Times New Roman" w:hAnsi="Times New Roman" w:cs="Times New Roman"/>
          <w:sz w:val="28"/>
          <w:szCs w:val="28"/>
        </w:rPr>
        <w:t xml:space="preserve"> правильно  произносят все звуки, а их связная речь развивается стремительно. Но количество таких малышей крайне невелико, а процент случаев речевой патологии разной степени выраженности неуклонно растет. Возможно, кто-то будет успокаивать Вас тем, что многие известные люди картавили и  шепелявили. Но далеко не все дети с подобными дефектами речи становятся успешными людьми, и часто именно речевые проблемы являются причиной их неудач. </w:t>
      </w:r>
    </w:p>
    <w:p w:rsidR="008174ED" w:rsidRPr="003E6ED1" w:rsidRDefault="008174ED" w:rsidP="008174ED">
      <w:pPr>
        <w:pStyle w:val="msobodytext4"/>
        <w:widowControl w:val="0"/>
        <w:spacing w:after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3E6ED1">
        <w:rPr>
          <w:rFonts w:ascii="Times New Roman" w:hAnsi="Times New Roman" w:cs="Times New Roman"/>
          <w:sz w:val="28"/>
          <w:szCs w:val="28"/>
        </w:rPr>
        <w:t>Не отказывайтесь от направления на различные исследования, не отвергайте лекарства, назначаемые невропатологом. Не теряйте времени! И не отчаивайтесь, даже когда диагноз уже поставлен.</w:t>
      </w:r>
    </w:p>
    <w:p w:rsidR="00297C07" w:rsidRPr="00095B53" w:rsidRDefault="00297C07" w:rsidP="008174ED">
      <w:pPr>
        <w:ind w:firstLine="708"/>
        <w:jc w:val="both"/>
        <w:rPr>
          <w:b/>
          <w:sz w:val="28"/>
          <w:szCs w:val="28"/>
        </w:rPr>
      </w:pPr>
    </w:p>
    <w:sectPr w:rsidR="00297C07" w:rsidRPr="00095B53" w:rsidSect="0071398D">
      <w:pgSz w:w="11906" w:h="16838"/>
      <w:pgMar w:top="1134" w:right="850" w:bottom="1134" w:left="1701" w:header="708" w:footer="708" w:gutter="0"/>
      <w:pgBorders w:offsetFrom="page">
        <w:top w:val="threeDEngrave" w:sz="24" w:space="24" w:color="1F497D"/>
        <w:left w:val="threeDEngrave" w:sz="24" w:space="24" w:color="1F497D"/>
        <w:bottom w:val="threeDEmboss" w:sz="24" w:space="24" w:color="1F497D"/>
        <w:right w:val="threeDEmboss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9EB"/>
    <w:multiLevelType w:val="hybridMultilevel"/>
    <w:tmpl w:val="97DC38BC"/>
    <w:lvl w:ilvl="0" w:tplc="B83A0B66">
      <w:start w:val="1"/>
      <w:numFmt w:val="bullet"/>
      <w:lvlText w:val=""/>
      <w:lvlJc w:val="left"/>
      <w:pPr>
        <w:tabs>
          <w:tab w:val="num" w:pos="709"/>
        </w:tabs>
        <w:ind w:left="680" w:firstLine="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C1BED"/>
    <w:multiLevelType w:val="multilevel"/>
    <w:tmpl w:val="E800C670"/>
    <w:lvl w:ilvl="0">
      <w:start w:val="1"/>
      <w:numFmt w:val="bullet"/>
      <w:lvlText w:val=""/>
      <w:lvlJc w:val="left"/>
      <w:pPr>
        <w:tabs>
          <w:tab w:val="num" w:pos="709"/>
        </w:tabs>
        <w:ind w:left="680" w:firstLine="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7246B"/>
    <w:multiLevelType w:val="multilevel"/>
    <w:tmpl w:val="BC4C6642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370FC"/>
    <w:multiLevelType w:val="hybridMultilevel"/>
    <w:tmpl w:val="84CE63EC"/>
    <w:lvl w:ilvl="0" w:tplc="D24E8054">
      <w:start w:val="1"/>
      <w:numFmt w:val="bullet"/>
      <w:lvlText w:val=""/>
      <w:lvlJc w:val="left"/>
      <w:pPr>
        <w:tabs>
          <w:tab w:val="num" w:pos="1072"/>
        </w:tabs>
        <w:ind w:left="1021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547AE"/>
    <w:multiLevelType w:val="hybridMultilevel"/>
    <w:tmpl w:val="22E0573C"/>
    <w:lvl w:ilvl="0" w:tplc="A0A8D45C">
      <w:start w:val="1"/>
      <w:numFmt w:val="bullet"/>
      <w:lvlText w:val=""/>
      <w:lvlJc w:val="left"/>
      <w:pPr>
        <w:tabs>
          <w:tab w:val="num" w:pos="1780"/>
        </w:tabs>
        <w:ind w:left="708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B01363F"/>
    <w:multiLevelType w:val="multilevel"/>
    <w:tmpl w:val="97DC38BC"/>
    <w:lvl w:ilvl="0">
      <w:start w:val="1"/>
      <w:numFmt w:val="bullet"/>
      <w:lvlText w:val=""/>
      <w:lvlJc w:val="left"/>
      <w:pPr>
        <w:tabs>
          <w:tab w:val="num" w:pos="709"/>
        </w:tabs>
        <w:ind w:left="680" w:firstLine="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024D5"/>
    <w:multiLevelType w:val="hybridMultilevel"/>
    <w:tmpl w:val="54D4CE8A"/>
    <w:lvl w:ilvl="0" w:tplc="BE4C00FE">
      <w:start w:val="1"/>
      <w:numFmt w:val="bullet"/>
      <w:lvlText w:val=""/>
      <w:lvlJc w:val="left"/>
      <w:pPr>
        <w:tabs>
          <w:tab w:val="num" w:pos="1072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17410"/>
    <w:multiLevelType w:val="hybridMultilevel"/>
    <w:tmpl w:val="BC4C6642"/>
    <w:lvl w:ilvl="0" w:tplc="28C456C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A2FD1"/>
    <w:multiLevelType w:val="multilevel"/>
    <w:tmpl w:val="54D4CE8A"/>
    <w:lvl w:ilvl="0">
      <w:start w:val="1"/>
      <w:numFmt w:val="bullet"/>
      <w:lvlText w:val=""/>
      <w:lvlJc w:val="left"/>
      <w:pPr>
        <w:tabs>
          <w:tab w:val="num" w:pos="1072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D74BC"/>
    <w:multiLevelType w:val="hybridMultilevel"/>
    <w:tmpl w:val="A496A2B4"/>
    <w:lvl w:ilvl="0" w:tplc="6D7EEF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66E571B"/>
    <w:multiLevelType w:val="hybridMultilevel"/>
    <w:tmpl w:val="E800C670"/>
    <w:lvl w:ilvl="0" w:tplc="B83A0B66">
      <w:start w:val="1"/>
      <w:numFmt w:val="bullet"/>
      <w:lvlText w:val=""/>
      <w:lvlJc w:val="left"/>
      <w:pPr>
        <w:tabs>
          <w:tab w:val="num" w:pos="709"/>
        </w:tabs>
        <w:ind w:left="680" w:firstLine="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B2AB1"/>
    <w:rsid w:val="00000208"/>
    <w:rsid w:val="00087B9B"/>
    <w:rsid w:val="00095B53"/>
    <w:rsid w:val="001C4710"/>
    <w:rsid w:val="002308AF"/>
    <w:rsid w:val="002624B3"/>
    <w:rsid w:val="00297C07"/>
    <w:rsid w:val="00300CB6"/>
    <w:rsid w:val="00341E62"/>
    <w:rsid w:val="00343335"/>
    <w:rsid w:val="0048154D"/>
    <w:rsid w:val="004C5DBB"/>
    <w:rsid w:val="005042ED"/>
    <w:rsid w:val="00587382"/>
    <w:rsid w:val="00604B9D"/>
    <w:rsid w:val="006A3646"/>
    <w:rsid w:val="006C70C8"/>
    <w:rsid w:val="0071398D"/>
    <w:rsid w:val="0073072A"/>
    <w:rsid w:val="007357DE"/>
    <w:rsid w:val="00775A89"/>
    <w:rsid w:val="00800137"/>
    <w:rsid w:val="008174ED"/>
    <w:rsid w:val="00833BFC"/>
    <w:rsid w:val="00857C65"/>
    <w:rsid w:val="00983ACC"/>
    <w:rsid w:val="009B3E2A"/>
    <w:rsid w:val="00A10CDE"/>
    <w:rsid w:val="00A43E13"/>
    <w:rsid w:val="00AE5C8D"/>
    <w:rsid w:val="00CD7A6A"/>
    <w:rsid w:val="00D17F5B"/>
    <w:rsid w:val="00D64C3E"/>
    <w:rsid w:val="00D9308A"/>
    <w:rsid w:val="00DC4815"/>
    <w:rsid w:val="00E0370D"/>
    <w:rsid w:val="00EA31E3"/>
    <w:rsid w:val="00EA72A3"/>
    <w:rsid w:val="00EB2AB1"/>
    <w:rsid w:val="00ED2163"/>
    <w:rsid w:val="00F83D5B"/>
    <w:rsid w:val="00F947F1"/>
    <w:rsid w:val="00FA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F5B"/>
    <w:rPr>
      <w:sz w:val="24"/>
      <w:szCs w:val="24"/>
    </w:rPr>
  </w:style>
  <w:style w:type="paragraph" w:styleId="7">
    <w:name w:val="heading 7"/>
    <w:link w:val="70"/>
    <w:qFormat/>
    <w:rsid w:val="008174ED"/>
    <w:pPr>
      <w:outlineLvl w:val="6"/>
    </w:pPr>
    <w:rPr>
      <w:rFonts w:ascii="Arial" w:hAnsi="Arial" w:cs="Arial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398D"/>
    <w:pPr>
      <w:spacing w:before="100" w:beforeAutospacing="1" w:after="100" w:afterAutospacing="1"/>
    </w:pPr>
  </w:style>
  <w:style w:type="character" w:customStyle="1" w:styleId="c0">
    <w:name w:val="c0"/>
    <w:basedOn w:val="a0"/>
    <w:rsid w:val="0071398D"/>
  </w:style>
  <w:style w:type="character" w:customStyle="1" w:styleId="70">
    <w:name w:val="Заголовок 7 Знак"/>
    <w:basedOn w:val="a0"/>
    <w:link w:val="7"/>
    <w:rsid w:val="008174ED"/>
    <w:rPr>
      <w:rFonts w:ascii="Arial" w:hAnsi="Arial" w:cs="Arial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8174ED"/>
    <w:rPr>
      <w:rFonts w:ascii="Arial" w:hAnsi="Arial" w:cs="Arial"/>
      <w:b/>
      <w:bCs/>
      <w:color w:val="000000"/>
      <w:kern w:val="28"/>
      <w:sz w:val="32"/>
      <w:szCs w:val="32"/>
    </w:rPr>
  </w:style>
  <w:style w:type="paragraph" w:styleId="3">
    <w:name w:val="Body Text 3"/>
    <w:link w:val="30"/>
    <w:rsid w:val="008174ED"/>
    <w:pPr>
      <w:spacing w:after="120" w:line="285" w:lineRule="auto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8174ED"/>
    <w:rPr>
      <w:rFonts w:ascii="Arial" w:hAnsi="Arial" w:cs="Arial"/>
      <w:color w:val="000000"/>
      <w:kern w:val="28"/>
      <w:sz w:val="18"/>
      <w:szCs w:val="18"/>
    </w:rPr>
  </w:style>
  <w:style w:type="paragraph" w:customStyle="1" w:styleId="msobodytext4">
    <w:name w:val="msobodytext4"/>
    <w:rsid w:val="008174ED"/>
    <w:pPr>
      <w:spacing w:after="120" w:line="266" w:lineRule="auto"/>
    </w:pPr>
    <w:rPr>
      <w:rFonts w:ascii="Arial" w:hAnsi="Arial" w:cs="Arial"/>
      <w:i/>
      <w:iCs/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pi.nsn.fm/storage/medialib/320948/regular_image-21488922b2dc5eb434d90a6add91176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Svecha</dc:creator>
  <cp:lastModifiedBy>MARIYA</cp:lastModifiedBy>
  <cp:revision>3</cp:revision>
  <dcterms:created xsi:type="dcterms:W3CDTF">2019-08-19T10:23:00Z</dcterms:created>
  <dcterms:modified xsi:type="dcterms:W3CDTF">2019-08-19T10:24:00Z</dcterms:modified>
</cp:coreProperties>
</file>